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AB" w:rsidRDefault="00FB2FAB">
      <w:r>
        <w:rPr>
          <w:noProof/>
        </w:rPr>
        <w:drawing>
          <wp:inline distT="0" distB="0" distL="0" distR="0">
            <wp:extent cx="1975449" cy="1012357"/>
            <wp:effectExtent l="0" t="0" r="5751" b="0"/>
            <wp:docPr id="1" name="Picture 1" descr="C:\Users\HP\Desktop\ATN new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ATN new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03" cy="101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FAB" w:rsidRPr="00FB2FAB" w:rsidRDefault="00FB2FAB" w:rsidP="00FB2FAB">
      <w:pPr>
        <w:shd w:val="clear" w:color="auto" w:fill="FFFFFF"/>
        <w:spacing w:after="0" w:line="204" w:lineRule="atLeast"/>
        <w:jc w:val="left"/>
        <w:rPr>
          <w:rFonts w:ascii="Arial" w:eastAsia="Times New Roman" w:hAnsi="Arial" w:cs="Arial"/>
          <w:color w:val="C3C3C3"/>
          <w:sz w:val="14"/>
          <w:szCs w:val="14"/>
        </w:rPr>
      </w:pPr>
      <w:hyperlink r:id="rId6" w:tooltip="" w:history="1">
        <w:r w:rsidRPr="00FB2FAB">
          <w:rPr>
            <w:rFonts w:ascii="Nirmala UI" w:eastAsia="Times New Roman" w:hAnsi="Nirmala UI" w:cs="Nirmala UI"/>
            <w:color w:val="C3C3C3"/>
          </w:rPr>
          <w:t>প্রচ্ছদ</w:t>
        </w:r>
      </w:hyperlink>
      <w:r w:rsidRPr="00FB2FAB">
        <w:rPr>
          <w:rFonts w:ascii="Arial" w:eastAsia="Times New Roman" w:hAnsi="Arial" w:cs="Arial"/>
          <w:color w:val="C3C3C3"/>
          <w:sz w:val="14"/>
          <w:szCs w:val="14"/>
        </w:rPr>
        <w:t>  </w:t>
      </w:r>
      <w:hyperlink r:id="rId7" w:tooltip="সব পোস্ট দেখতে শিক্ষা" w:history="1">
        <w:r w:rsidRPr="00FB2FAB">
          <w:rPr>
            <w:rFonts w:ascii="Nirmala UI" w:eastAsia="Times New Roman" w:hAnsi="Nirmala UI" w:cs="Nirmala UI"/>
            <w:color w:val="C3C3C3"/>
          </w:rPr>
          <w:t>শিক্ষা</w:t>
        </w:r>
      </w:hyperlink>
      <w:r w:rsidRPr="00FB2FAB">
        <w:rPr>
          <w:rFonts w:ascii="Arial" w:eastAsia="Times New Roman" w:hAnsi="Arial" w:cs="Arial"/>
          <w:color w:val="C3C3C3"/>
          <w:sz w:val="14"/>
          <w:szCs w:val="14"/>
        </w:rPr>
        <w:t>  </w:t>
      </w:r>
      <w:hyperlink r:id="rId8" w:tooltip="সব পোস্ট দেখতে কর্মশালা ও কনফারেন্স" w:history="1">
        <w:r w:rsidRPr="00FB2FAB">
          <w:rPr>
            <w:rFonts w:ascii="Nirmala UI" w:eastAsia="Times New Roman" w:hAnsi="Nirmala UI" w:cs="Nirmala UI"/>
            <w:color w:val="C3C3C3"/>
          </w:rPr>
          <w:t>কর্মশালা</w:t>
        </w:r>
        <w:r w:rsidRPr="00FB2FAB">
          <w:rPr>
            <w:rFonts w:ascii="SolaimanLipi" w:eastAsia="Times New Roman" w:hAnsi="SolaimanLipi" w:cs="Arial"/>
            <w:color w:val="C3C3C3"/>
          </w:rPr>
          <w:t xml:space="preserve"> </w:t>
        </w:r>
        <w:r w:rsidRPr="00FB2FAB">
          <w:rPr>
            <w:rFonts w:ascii="Nirmala UI" w:eastAsia="Times New Roman" w:hAnsi="Nirmala UI" w:cs="Nirmala UI"/>
            <w:color w:val="C3C3C3"/>
          </w:rPr>
          <w:t>ও</w:t>
        </w:r>
        <w:r w:rsidRPr="00FB2FAB">
          <w:rPr>
            <w:rFonts w:ascii="SolaimanLipi" w:eastAsia="Times New Roman" w:hAnsi="SolaimanLipi" w:cs="Arial"/>
            <w:color w:val="C3C3C3"/>
          </w:rPr>
          <w:t xml:space="preserve"> </w:t>
        </w:r>
        <w:r w:rsidRPr="00FB2FAB">
          <w:rPr>
            <w:rFonts w:ascii="Nirmala UI" w:eastAsia="Times New Roman" w:hAnsi="Nirmala UI" w:cs="Nirmala UI"/>
            <w:color w:val="C3C3C3"/>
          </w:rPr>
          <w:t>কনফারেন্স</w:t>
        </w:r>
      </w:hyperlink>
      <w:r w:rsidRPr="00FB2FAB">
        <w:rPr>
          <w:rFonts w:ascii="Arial" w:eastAsia="Times New Roman" w:hAnsi="Arial" w:cs="Arial"/>
          <w:color w:val="C3C3C3"/>
          <w:sz w:val="14"/>
          <w:szCs w:val="14"/>
        </w:rPr>
        <w:t>  </w:t>
      </w:r>
      <w:r>
        <w:rPr>
          <w:rFonts w:ascii="Arial" w:eastAsia="Times New Roman" w:hAnsi="Arial" w:cs="Arial"/>
          <w:color w:val="C3C3C3"/>
          <w:sz w:val="14"/>
          <w:szCs w:val="14"/>
        </w:rPr>
        <w:t>:</w:t>
      </w:r>
      <w:r w:rsidRPr="00FB2FAB">
        <w:rPr>
          <w:rFonts w:ascii="Nirmala UI" w:eastAsia="Times New Roman" w:hAnsi="Nirmala UI" w:cs="Nirmala UI"/>
          <w:color w:val="C3C3C3"/>
        </w:rPr>
        <w:t>সরকার</w:t>
      </w:r>
      <w:r w:rsidRPr="00FB2FAB">
        <w:rPr>
          <w:rFonts w:ascii="SolaimanLipi" w:eastAsia="Times New Roman" w:hAnsi="SolaimanLipi" w:cs="Arial"/>
          <w:color w:val="C3C3C3"/>
        </w:rPr>
        <w:t xml:space="preserve"> </w:t>
      </w:r>
      <w:r w:rsidRPr="00FB2FAB">
        <w:rPr>
          <w:rFonts w:ascii="Nirmala UI" w:eastAsia="Times New Roman" w:hAnsi="Nirmala UI" w:cs="Nirmala UI"/>
          <w:color w:val="C3C3C3"/>
        </w:rPr>
        <w:t>শিক্ষাখাতে</w:t>
      </w:r>
      <w:r w:rsidRPr="00FB2FAB">
        <w:rPr>
          <w:rFonts w:ascii="SolaimanLipi" w:eastAsia="Times New Roman" w:hAnsi="SolaimanLipi" w:cs="Arial"/>
          <w:color w:val="C3C3C3"/>
        </w:rPr>
        <w:t xml:space="preserve"> </w:t>
      </w:r>
      <w:r w:rsidRPr="00FB2FAB">
        <w:rPr>
          <w:rFonts w:ascii="Nirmala UI" w:eastAsia="Times New Roman" w:hAnsi="Nirmala UI" w:cs="Nirmala UI"/>
          <w:color w:val="C3C3C3"/>
        </w:rPr>
        <w:t>পরিবর্তনের</w:t>
      </w:r>
      <w:r w:rsidRPr="00FB2FAB">
        <w:rPr>
          <w:rFonts w:ascii="SolaimanLipi" w:eastAsia="Times New Roman" w:hAnsi="SolaimanLipi" w:cs="Arial"/>
          <w:color w:val="C3C3C3"/>
        </w:rPr>
        <w:t xml:space="preserve"> </w:t>
      </w:r>
      <w:r w:rsidRPr="00FB2FAB">
        <w:rPr>
          <w:rFonts w:ascii="Nirmala UI" w:eastAsia="Times New Roman" w:hAnsi="Nirmala UI" w:cs="Nirmala UI"/>
          <w:color w:val="C3C3C3"/>
        </w:rPr>
        <w:t>লক্ষ্যে</w:t>
      </w:r>
      <w:r w:rsidRPr="00FB2FAB">
        <w:rPr>
          <w:rFonts w:ascii="SolaimanLipi" w:eastAsia="Times New Roman" w:hAnsi="SolaimanLipi" w:cs="Arial"/>
          <w:color w:val="C3C3C3"/>
        </w:rPr>
        <w:t xml:space="preserve"> </w:t>
      </w:r>
      <w:r w:rsidRPr="00FB2FAB">
        <w:rPr>
          <w:rFonts w:ascii="Nirmala UI" w:eastAsia="Times New Roman" w:hAnsi="Nirmala UI" w:cs="Nirmala UI"/>
          <w:color w:val="C3C3C3"/>
        </w:rPr>
        <w:t>যুগান্তকারী</w:t>
      </w:r>
      <w:r w:rsidRPr="00FB2FAB">
        <w:rPr>
          <w:rFonts w:ascii="SolaimanLipi" w:eastAsia="Times New Roman" w:hAnsi="SolaimanLipi" w:cs="Arial"/>
          <w:color w:val="C3C3C3"/>
        </w:rPr>
        <w:t xml:space="preserve"> </w:t>
      </w:r>
      <w:r w:rsidRPr="00FB2FAB">
        <w:rPr>
          <w:rFonts w:ascii="Nirmala UI" w:eastAsia="Times New Roman" w:hAnsi="Nirmala UI" w:cs="Nirmala UI"/>
          <w:color w:val="C3C3C3"/>
        </w:rPr>
        <w:t>সিদ্ধান্ত</w:t>
      </w:r>
      <w:r w:rsidRPr="00FB2FAB">
        <w:rPr>
          <w:rFonts w:ascii="SolaimanLipi" w:eastAsia="Times New Roman" w:hAnsi="SolaimanLipi" w:cs="Arial"/>
          <w:color w:val="C3C3C3"/>
        </w:rPr>
        <w:t xml:space="preserve"> </w:t>
      </w:r>
      <w:r w:rsidRPr="00FB2FAB">
        <w:rPr>
          <w:rFonts w:ascii="Nirmala UI" w:eastAsia="Times New Roman" w:hAnsi="Nirmala UI" w:cs="Nirmala UI"/>
          <w:color w:val="C3C3C3"/>
        </w:rPr>
        <w:t>নিয়েছে</w:t>
      </w:r>
      <w:r w:rsidRPr="00FB2FAB">
        <w:rPr>
          <w:rFonts w:ascii="SolaimanLipi" w:eastAsia="Times New Roman" w:hAnsi="SolaimanLipi" w:cs="Arial"/>
          <w:color w:val="C3C3C3"/>
        </w:rPr>
        <w:t>’</w:t>
      </w:r>
    </w:p>
    <w:p w:rsidR="00FB2FAB" w:rsidRPr="00FB2FAB" w:rsidRDefault="00FB2FAB" w:rsidP="00FB2FAB">
      <w:pPr>
        <w:spacing w:before="82" w:after="95" w:line="543" w:lineRule="atLeast"/>
        <w:jc w:val="left"/>
        <w:outlineLvl w:val="0"/>
        <w:rPr>
          <w:rFonts w:ascii="SolaimanLipi" w:eastAsia="Times New Roman" w:hAnsi="SolaimanLipi" w:cs="Times New Roman"/>
          <w:color w:val="222222"/>
          <w:spacing w:val="-5"/>
          <w:kern w:val="36"/>
          <w:sz w:val="44"/>
          <w:szCs w:val="44"/>
        </w:rPr>
      </w:pPr>
      <w:r w:rsidRPr="00FB2FAB">
        <w:rPr>
          <w:rFonts w:ascii="SolaimanLipi" w:eastAsia="Times New Roman" w:hAnsi="SolaimanLipi" w:cs="Times New Roman"/>
          <w:color w:val="222222"/>
          <w:spacing w:val="-5"/>
          <w:kern w:val="36"/>
          <w:sz w:val="44"/>
          <w:szCs w:val="44"/>
        </w:rPr>
        <w:t>‘</w:t>
      </w:r>
      <w:r w:rsidRPr="00FB2FAB">
        <w:rPr>
          <w:rFonts w:ascii="Nirmala UI" w:eastAsia="Times New Roman" w:hAnsi="Nirmala UI" w:cs="Nirmala UI"/>
          <w:color w:val="222222"/>
          <w:spacing w:val="-5"/>
          <w:kern w:val="36"/>
          <w:sz w:val="44"/>
          <w:szCs w:val="44"/>
        </w:rPr>
        <w:t>সরকার</w:t>
      </w:r>
      <w:r w:rsidRPr="00FB2FAB">
        <w:rPr>
          <w:rFonts w:ascii="Times New Roman" w:eastAsia="Times New Roman" w:hAnsi="Times New Roman" w:cs="Times New Roman"/>
          <w:color w:val="222222"/>
          <w:spacing w:val="-5"/>
          <w:kern w:val="36"/>
          <w:sz w:val="44"/>
          <w:szCs w:val="44"/>
        </w:rPr>
        <w:t xml:space="preserve"> </w:t>
      </w:r>
      <w:r w:rsidRPr="00FB2FAB">
        <w:rPr>
          <w:rFonts w:ascii="Nirmala UI" w:eastAsia="Times New Roman" w:hAnsi="Nirmala UI" w:cs="Nirmala UI"/>
          <w:color w:val="222222"/>
          <w:spacing w:val="-5"/>
          <w:kern w:val="36"/>
          <w:sz w:val="44"/>
          <w:szCs w:val="44"/>
        </w:rPr>
        <w:t>শিক্ষাখাতে</w:t>
      </w:r>
      <w:r w:rsidRPr="00FB2FAB">
        <w:rPr>
          <w:rFonts w:ascii="Times New Roman" w:eastAsia="Times New Roman" w:hAnsi="Times New Roman" w:cs="Times New Roman"/>
          <w:color w:val="222222"/>
          <w:spacing w:val="-5"/>
          <w:kern w:val="36"/>
          <w:sz w:val="44"/>
          <w:szCs w:val="44"/>
        </w:rPr>
        <w:t xml:space="preserve"> </w:t>
      </w:r>
      <w:r w:rsidRPr="00FB2FAB">
        <w:rPr>
          <w:rFonts w:ascii="Nirmala UI" w:eastAsia="Times New Roman" w:hAnsi="Nirmala UI" w:cs="Nirmala UI"/>
          <w:color w:val="222222"/>
          <w:spacing w:val="-5"/>
          <w:kern w:val="36"/>
          <w:sz w:val="44"/>
          <w:szCs w:val="44"/>
        </w:rPr>
        <w:t>পরিবর্তনের</w:t>
      </w:r>
      <w:r w:rsidRPr="00FB2FAB">
        <w:rPr>
          <w:rFonts w:ascii="Times New Roman" w:eastAsia="Times New Roman" w:hAnsi="Times New Roman" w:cs="Times New Roman"/>
          <w:color w:val="222222"/>
          <w:spacing w:val="-5"/>
          <w:kern w:val="36"/>
          <w:sz w:val="44"/>
          <w:szCs w:val="44"/>
        </w:rPr>
        <w:t xml:space="preserve"> </w:t>
      </w:r>
      <w:r w:rsidRPr="00FB2FAB">
        <w:rPr>
          <w:rFonts w:ascii="Nirmala UI" w:eastAsia="Times New Roman" w:hAnsi="Nirmala UI" w:cs="Nirmala UI"/>
          <w:color w:val="222222"/>
          <w:spacing w:val="-5"/>
          <w:kern w:val="36"/>
          <w:sz w:val="44"/>
          <w:szCs w:val="44"/>
        </w:rPr>
        <w:t>লক্ষ্যে</w:t>
      </w:r>
      <w:r w:rsidRPr="00FB2FAB">
        <w:rPr>
          <w:rFonts w:ascii="Times New Roman" w:eastAsia="Times New Roman" w:hAnsi="Times New Roman" w:cs="Times New Roman"/>
          <w:color w:val="222222"/>
          <w:spacing w:val="-5"/>
          <w:kern w:val="36"/>
          <w:sz w:val="44"/>
          <w:szCs w:val="44"/>
        </w:rPr>
        <w:t xml:space="preserve"> </w:t>
      </w:r>
      <w:r w:rsidRPr="00FB2FAB">
        <w:rPr>
          <w:rFonts w:ascii="Nirmala UI" w:eastAsia="Times New Roman" w:hAnsi="Nirmala UI" w:cs="Nirmala UI"/>
          <w:color w:val="222222"/>
          <w:spacing w:val="-5"/>
          <w:kern w:val="36"/>
          <w:sz w:val="44"/>
          <w:szCs w:val="44"/>
        </w:rPr>
        <w:t>যুগান্তকারী</w:t>
      </w:r>
      <w:r w:rsidRPr="00FB2FAB">
        <w:rPr>
          <w:rFonts w:ascii="Times New Roman" w:eastAsia="Times New Roman" w:hAnsi="Times New Roman" w:cs="Times New Roman"/>
          <w:color w:val="222222"/>
          <w:spacing w:val="-5"/>
          <w:kern w:val="36"/>
          <w:sz w:val="44"/>
          <w:szCs w:val="44"/>
        </w:rPr>
        <w:t xml:space="preserve"> </w:t>
      </w:r>
      <w:r w:rsidRPr="00FB2FAB">
        <w:rPr>
          <w:rFonts w:ascii="Nirmala UI" w:eastAsia="Times New Roman" w:hAnsi="Nirmala UI" w:cs="Nirmala UI"/>
          <w:color w:val="222222"/>
          <w:spacing w:val="-5"/>
          <w:kern w:val="36"/>
          <w:sz w:val="44"/>
          <w:szCs w:val="44"/>
        </w:rPr>
        <w:t>সিদ্ধান্ত</w:t>
      </w:r>
      <w:r w:rsidRPr="00FB2FAB">
        <w:rPr>
          <w:rFonts w:ascii="Times New Roman" w:eastAsia="Times New Roman" w:hAnsi="Times New Roman" w:cs="Times New Roman"/>
          <w:color w:val="222222"/>
          <w:spacing w:val="-5"/>
          <w:kern w:val="36"/>
          <w:sz w:val="44"/>
          <w:szCs w:val="44"/>
        </w:rPr>
        <w:t xml:space="preserve"> </w:t>
      </w:r>
      <w:r w:rsidRPr="00FB2FAB">
        <w:rPr>
          <w:rFonts w:ascii="Nirmala UI" w:eastAsia="Times New Roman" w:hAnsi="Nirmala UI" w:cs="Nirmala UI"/>
          <w:color w:val="222222"/>
          <w:spacing w:val="-5"/>
          <w:kern w:val="36"/>
          <w:sz w:val="44"/>
          <w:szCs w:val="44"/>
        </w:rPr>
        <w:t>নিয়েছে</w:t>
      </w:r>
      <w:r w:rsidRPr="00FB2FAB">
        <w:rPr>
          <w:rFonts w:ascii="Times New Roman" w:eastAsia="Times New Roman" w:hAnsi="Times New Roman" w:cs="Times New Roman"/>
          <w:color w:val="222222"/>
          <w:spacing w:val="-5"/>
          <w:kern w:val="36"/>
          <w:sz w:val="44"/>
          <w:szCs w:val="44"/>
        </w:rPr>
        <w:t>’</w:t>
      </w:r>
    </w:p>
    <w:p w:rsidR="00FB2FAB" w:rsidRPr="00FB2FAB" w:rsidRDefault="00FB2FAB" w:rsidP="00FB2FAB">
      <w:pPr>
        <w:spacing w:after="204" w:line="217" w:lineRule="atLeast"/>
        <w:jc w:val="left"/>
        <w:rPr>
          <w:rFonts w:ascii="Arial" w:eastAsia="Times New Roman" w:hAnsi="Arial" w:cs="Arial"/>
          <w:color w:val="444444"/>
          <w:sz w:val="15"/>
          <w:szCs w:val="15"/>
        </w:rPr>
      </w:pPr>
      <w:r w:rsidRPr="00FB2FAB">
        <w:rPr>
          <w:rFonts w:ascii="Nirmala UI" w:eastAsia="Times New Roman" w:hAnsi="Nirmala UI" w:cs="Nirmala UI"/>
          <w:color w:val="444444"/>
          <w:sz w:val="15"/>
        </w:rPr>
        <w:t>ডিসেম্বর</w:t>
      </w:r>
      <w:r w:rsidRPr="00FB2FAB">
        <w:rPr>
          <w:rFonts w:ascii="Arial" w:eastAsia="Times New Roman" w:hAnsi="Arial" w:cs="Arial"/>
          <w:color w:val="444444"/>
          <w:sz w:val="15"/>
        </w:rPr>
        <w:t xml:space="preserve"> </w:t>
      </w:r>
      <w:r w:rsidRPr="00FB2FAB">
        <w:rPr>
          <w:rFonts w:ascii="Nirmala UI" w:eastAsia="Times New Roman" w:hAnsi="Nirmala UI" w:cs="Nirmala UI"/>
          <w:color w:val="444444"/>
          <w:sz w:val="15"/>
        </w:rPr>
        <w:t>১৩</w:t>
      </w:r>
      <w:r w:rsidRPr="00FB2FAB">
        <w:rPr>
          <w:rFonts w:ascii="Arial" w:eastAsia="Times New Roman" w:hAnsi="Arial" w:cs="Arial"/>
          <w:color w:val="444444"/>
          <w:sz w:val="15"/>
        </w:rPr>
        <w:t xml:space="preserve">, </w:t>
      </w:r>
      <w:r w:rsidRPr="00FB2FAB">
        <w:rPr>
          <w:rFonts w:ascii="Nirmala UI" w:eastAsia="Times New Roman" w:hAnsi="Nirmala UI" w:cs="Nirmala UI"/>
          <w:color w:val="444444"/>
          <w:sz w:val="15"/>
        </w:rPr>
        <w:t>২০১৭</w:t>
      </w:r>
    </w:p>
    <w:p w:rsidR="00FB2FAB" w:rsidRDefault="00FB2FAB" w:rsidP="00FB2FAB">
      <w:pPr>
        <w:pStyle w:val="NormalWeb"/>
        <w:shd w:val="clear" w:color="auto" w:fill="FFFFFF"/>
        <w:spacing w:before="0" w:beforeAutospacing="0" w:after="326" w:afterAutospacing="0" w:line="299" w:lineRule="atLeast"/>
        <w:rPr>
          <w:rStyle w:val="Strong"/>
          <w:rFonts w:ascii="Nirmala UI" w:hAnsi="Nirmala UI" w:cs="Nirmala UI"/>
          <w:color w:val="222222"/>
          <w:sz w:val="22"/>
          <w:szCs w:val="22"/>
        </w:rPr>
      </w:pPr>
      <w:r>
        <w:rPr>
          <w:rFonts w:ascii="SolaimanLipi" w:hAnsi="SolaimanLipi"/>
          <w:noProof/>
          <w:color w:val="222222"/>
          <w:sz w:val="22"/>
          <w:szCs w:val="22"/>
        </w:rPr>
        <w:drawing>
          <wp:inline distT="0" distB="0" distL="0" distR="0">
            <wp:extent cx="4338955" cy="2596515"/>
            <wp:effectExtent l="19050" t="0" r="4445" b="0"/>
            <wp:docPr id="2" name="Picture 2" descr="ScreenShot_20171213154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201712131540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5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FAB" w:rsidRDefault="00FB2FAB" w:rsidP="00FB2FAB">
      <w:pPr>
        <w:pStyle w:val="NormalWeb"/>
        <w:shd w:val="clear" w:color="auto" w:fill="FFFFFF"/>
        <w:spacing w:before="0" w:beforeAutospacing="0" w:after="326" w:afterAutospacing="0" w:line="299" w:lineRule="atLeast"/>
        <w:rPr>
          <w:rFonts w:ascii="SolaimanLipi" w:hAnsi="SolaimanLipi"/>
          <w:color w:val="222222"/>
          <w:sz w:val="22"/>
          <w:szCs w:val="22"/>
        </w:rPr>
      </w:pPr>
      <w:r>
        <w:rPr>
          <w:rStyle w:val="Strong"/>
          <w:rFonts w:ascii="Nirmala UI" w:hAnsi="Nirmala UI" w:cs="Nirmala UI"/>
          <w:color w:val="222222"/>
          <w:sz w:val="22"/>
          <w:szCs w:val="22"/>
        </w:rPr>
        <w:t>সাভার</w:t>
      </w:r>
      <w:r>
        <w:rPr>
          <w:rStyle w:val="Strong"/>
          <w:rFonts w:ascii="SolaimanLipi" w:hAnsi="SolaimanLipi"/>
          <w:color w:val="222222"/>
          <w:sz w:val="22"/>
          <w:szCs w:val="22"/>
        </w:rPr>
        <w:t xml:space="preserve"> </w:t>
      </w:r>
      <w:r>
        <w:rPr>
          <w:rStyle w:val="Strong"/>
          <w:rFonts w:ascii="Nirmala UI" w:hAnsi="Nirmala UI" w:cs="Nirmala UI"/>
          <w:color w:val="222222"/>
          <w:sz w:val="22"/>
          <w:szCs w:val="22"/>
        </w:rPr>
        <w:t>প্রতিনিধি</w:t>
      </w:r>
      <w:r>
        <w:rPr>
          <w:rStyle w:val="Strong"/>
          <w:rFonts w:ascii="SolaimanLipi" w:hAnsi="SolaimanLipi"/>
          <w:color w:val="222222"/>
          <w:sz w:val="22"/>
          <w:szCs w:val="22"/>
        </w:rPr>
        <w:t>:</w:t>
      </w:r>
    </w:p>
    <w:p w:rsidR="00FB2FAB" w:rsidRDefault="00FB2FAB" w:rsidP="00FB2FAB">
      <w:pPr>
        <w:pStyle w:val="NormalWeb"/>
        <w:shd w:val="clear" w:color="auto" w:fill="FFFFFF"/>
        <w:spacing w:before="0" w:beforeAutospacing="0" w:after="326" w:afterAutospacing="0" w:line="299" w:lineRule="atLeast"/>
        <w:rPr>
          <w:rFonts w:ascii="SolaimanLipi" w:hAnsi="SolaimanLipi"/>
          <w:color w:val="222222"/>
          <w:sz w:val="22"/>
          <w:szCs w:val="22"/>
        </w:rPr>
      </w:pPr>
      <w:r>
        <w:rPr>
          <w:rFonts w:ascii="Nirmala UI" w:hAnsi="Nirmala UI" w:cs="Nirmala UI"/>
          <w:color w:val="222222"/>
          <w:sz w:val="22"/>
          <w:szCs w:val="22"/>
        </w:rPr>
        <w:t>প্রধানমন্ত্রী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শেখ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হাসিনার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নেতৃত্বে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বর্তমান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আওয়ামী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লীগ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সরকার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শিক্ষাখাতে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পরিবর্তনের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লক্ষ্যে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যুগান্তকারী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সিদ্ধান্ত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নিয়েছে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যার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ফলে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শিক্ষাক্ষেত্রে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ব্যাপক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পরিবর্তন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এসেছে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বলে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মন্তব্য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করেছেন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শিক্ষামন্ত্রী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নুরুল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ইসলাম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নাহিদ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।</w:t>
      </w:r>
    </w:p>
    <w:p w:rsidR="00FB2FAB" w:rsidRDefault="00FB2FAB" w:rsidP="00FB2FAB">
      <w:pPr>
        <w:pStyle w:val="NormalWeb"/>
        <w:shd w:val="clear" w:color="auto" w:fill="FFFFFF"/>
        <w:spacing w:before="0" w:beforeAutospacing="0" w:after="326" w:afterAutospacing="0" w:line="299" w:lineRule="atLeast"/>
        <w:rPr>
          <w:rFonts w:ascii="SolaimanLipi" w:hAnsi="SolaimanLipi"/>
          <w:color w:val="222222"/>
          <w:sz w:val="22"/>
          <w:szCs w:val="22"/>
        </w:rPr>
      </w:pPr>
      <w:r>
        <w:rPr>
          <w:rFonts w:ascii="Nirmala UI" w:hAnsi="Nirmala UI" w:cs="Nirmala UI"/>
          <w:color w:val="222222"/>
          <w:sz w:val="22"/>
          <w:szCs w:val="22"/>
        </w:rPr>
        <w:t>বুধবার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দুপুরে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সাভারের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বিরুলিয়া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ইউনিয়নের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খাগান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এলাকায়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ব্র্যাক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বিশ</w:t>
      </w:r>
      <w:r>
        <w:rPr>
          <w:color w:val="222222"/>
          <w:sz w:val="22"/>
          <w:szCs w:val="22"/>
        </w:rPr>
        <w:t>^</w:t>
      </w:r>
      <w:r>
        <w:rPr>
          <w:rFonts w:ascii="Nirmala UI" w:hAnsi="Nirmala UI" w:cs="Nirmala UI"/>
          <w:color w:val="222222"/>
          <w:sz w:val="22"/>
          <w:szCs w:val="22"/>
        </w:rPr>
        <w:t>বিদ্যালয়ের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১২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তম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সমাবর্তনএ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রাষ্ট্রপতির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প্রতিনিধি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হিসেবে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যোগ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দিয়ে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এক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বক্তাতায়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মন্ত্রী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এ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কথা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বলেন।</w:t>
      </w:r>
    </w:p>
    <w:p w:rsidR="00FB2FAB" w:rsidRDefault="00FB2FAB" w:rsidP="00FB2FAB">
      <w:pPr>
        <w:pStyle w:val="NormalWeb"/>
        <w:shd w:val="clear" w:color="auto" w:fill="FFFFFF"/>
        <w:spacing w:before="0" w:beforeAutospacing="0" w:after="326" w:afterAutospacing="0" w:line="299" w:lineRule="atLeast"/>
        <w:rPr>
          <w:rFonts w:ascii="SolaimanLipi" w:hAnsi="SolaimanLipi"/>
          <w:color w:val="222222"/>
          <w:sz w:val="22"/>
          <w:szCs w:val="22"/>
        </w:rPr>
      </w:pPr>
      <w:r>
        <w:rPr>
          <w:rFonts w:ascii="Nirmala UI" w:hAnsi="Nirmala UI" w:cs="Nirmala UI"/>
          <w:color w:val="222222"/>
          <w:sz w:val="22"/>
          <w:szCs w:val="22"/>
        </w:rPr>
        <w:t>শিক্ষামন্ত্রী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এসময়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আরও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বলেন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শিক্ষাখাতে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সবাইকে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ব্যবসা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ও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মুনাফার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চিন্তা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ত্যাগ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করে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জনকল্যাণে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সেবার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মনোভাব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ও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শিক্ষার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জন্য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অবদান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রাখার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দৃষ্টি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ভঙ্গি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নিয়ে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এগিয়ে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আসতে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হবে।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শিক্ষার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পরিবেশ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নিশিচত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করা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ও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মান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উন্নয়ন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অব্যশই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গুরুত্বপূর্ণ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বিষয়।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বর্তমান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সরকার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উচ্চ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শিক্ষার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চাহিদা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পুরনের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লক্ষে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অনেকগুলো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সরকারী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ও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বেসরকারী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বিশ</w:t>
      </w:r>
      <w:r>
        <w:rPr>
          <w:color w:val="222222"/>
          <w:sz w:val="22"/>
          <w:szCs w:val="22"/>
        </w:rPr>
        <w:t>^</w:t>
      </w:r>
      <w:r>
        <w:rPr>
          <w:rFonts w:ascii="Nirmala UI" w:hAnsi="Nirmala UI" w:cs="Nirmala UI"/>
          <w:color w:val="222222"/>
          <w:sz w:val="22"/>
          <w:szCs w:val="22"/>
        </w:rPr>
        <w:t>বিদ্যালয়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স্থাপনের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অনুমতি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দিয়েছে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এগুলোর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গুনগত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মান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ধরে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রাখার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জন্য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প্রয়োজনীয়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সকল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পদক্ষেপ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গ্রহন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করেছে।</w:t>
      </w:r>
      <w:r>
        <w:rPr>
          <w:rFonts w:ascii="SolaimanLipi" w:hAnsi="SolaimanLipi"/>
          <w:color w:val="222222"/>
          <w:sz w:val="22"/>
          <w:szCs w:val="22"/>
        </w:rPr>
        <w:br/>
      </w:r>
      <w:r>
        <w:rPr>
          <w:rFonts w:ascii="Nirmala UI" w:hAnsi="Nirmala UI" w:cs="Nirmala UI"/>
          <w:color w:val="222222"/>
          <w:sz w:val="22"/>
          <w:szCs w:val="22"/>
        </w:rPr>
        <w:lastRenderedPageBreak/>
        <w:t>এবারের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সমাবর্তনে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প্রায়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১৫</w:t>
      </w:r>
      <w:r>
        <w:rPr>
          <w:color w:val="222222"/>
          <w:sz w:val="22"/>
          <w:szCs w:val="22"/>
        </w:rPr>
        <w:t>’</w:t>
      </w:r>
      <w:r>
        <w:rPr>
          <w:rFonts w:ascii="Nirmala UI" w:hAnsi="Nirmala UI" w:cs="Nirmala UI"/>
          <w:color w:val="222222"/>
          <w:sz w:val="22"/>
          <w:szCs w:val="22"/>
        </w:rPr>
        <w:t>শ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৮০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জন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গ্রাজুয়েটকে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সনদপত্র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প্রদান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করা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হয়।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এছাড়া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সেরা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ফলাফলের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জন্য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জন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শিক্ষার্থীকে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চ্যান্সেলর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স্বর্ণপদক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ও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৩০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জন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শিক্ষার্থীকে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ভাইস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চ্যান্সেলর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স্বর্ণপদক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দেওয়া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হয়।</w:t>
      </w:r>
    </w:p>
    <w:p w:rsidR="00FB2FAB" w:rsidRDefault="00FB2FAB" w:rsidP="00FB2FAB">
      <w:pPr>
        <w:pStyle w:val="NormalWeb"/>
        <w:shd w:val="clear" w:color="auto" w:fill="FFFFFF"/>
        <w:spacing w:before="0" w:beforeAutospacing="0" w:after="326" w:afterAutospacing="0" w:line="299" w:lineRule="atLeast"/>
        <w:rPr>
          <w:rFonts w:ascii="SolaimanLipi" w:hAnsi="SolaimanLipi"/>
          <w:color w:val="222222"/>
          <w:sz w:val="22"/>
          <w:szCs w:val="22"/>
          <w:lang w:bidi="bn-IN"/>
        </w:rPr>
      </w:pPr>
      <w:r>
        <w:rPr>
          <w:rFonts w:ascii="Nirmala UI" w:hAnsi="Nirmala UI" w:cs="Nirmala UI"/>
          <w:color w:val="222222"/>
          <w:sz w:val="22"/>
          <w:szCs w:val="22"/>
        </w:rPr>
        <w:t>১২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তম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সমাবর্তনে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এসময়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আরও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উপস্থিত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ছিলেন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বিশ</w:t>
      </w:r>
      <w:r>
        <w:rPr>
          <w:color w:val="222222"/>
          <w:sz w:val="22"/>
          <w:szCs w:val="22"/>
        </w:rPr>
        <w:t>^</w:t>
      </w:r>
      <w:r>
        <w:rPr>
          <w:rFonts w:ascii="Nirmala UI" w:hAnsi="Nirmala UI" w:cs="Nirmala UI"/>
          <w:color w:val="222222"/>
          <w:sz w:val="22"/>
          <w:szCs w:val="22"/>
        </w:rPr>
        <w:t>বিদ্যালয়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মঞ্জুরি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কমিশনের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চেয়ারম্যান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প্রফেসর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আব্দুল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মান্নান</w:t>
      </w:r>
      <w:r>
        <w:rPr>
          <w:color w:val="222222"/>
          <w:sz w:val="22"/>
          <w:szCs w:val="22"/>
        </w:rPr>
        <w:t>,</w:t>
      </w:r>
      <w:r>
        <w:rPr>
          <w:rFonts w:ascii="Nirmala UI" w:hAnsi="Nirmala UI" w:cs="Nirmala UI"/>
          <w:color w:val="222222"/>
          <w:sz w:val="22"/>
          <w:szCs w:val="22"/>
        </w:rPr>
        <w:t>ব্র্যাক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বি</w:t>
      </w:r>
      <w:r>
        <w:rPr>
          <w:rFonts w:ascii="Nirmala UI" w:hAnsi="Nirmala UI" w:cs="Nirmala UI" w:hint="cs"/>
          <w:color w:val="222222"/>
          <w:sz w:val="22"/>
          <w:szCs w:val="22"/>
          <w:cs/>
          <w:lang w:bidi="bn-IN"/>
        </w:rPr>
        <w:t>শ্ব</w:t>
      </w:r>
      <w:r>
        <w:rPr>
          <w:rFonts w:ascii="Nirmala UI" w:hAnsi="Nirmala UI" w:cs="Nirmala UI"/>
          <w:color w:val="222222"/>
          <w:sz w:val="22"/>
          <w:szCs w:val="22"/>
        </w:rPr>
        <w:t>বিদ্যালয়ের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বোর্ড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অফ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ট্রাষ্টির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চেয়ারপারসন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ফজলে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হাসান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আবেদ</w:t>
      </w:r>
      <w:r>
        <w:rPr>
          <w:color w:val="222222"/>
          <w:sz w:val="22"/>
          <w:szCs w:val="22"/>
        </w:rPr>
        <w:t>,</w:t>
      </w:r>
      <w:r>
        <w:rPr>
          <w:rFonts w:ascii="Nirmala UI" w:hAnsi="Nirmala UI" w:cs="Nirmala UI"/>
          <w:color w:val="222222"/>
          <w:sz w:val="22"/>
          <w:szCs w:val="22"/>
        </w:rPr>
        <w:t>বি</w:t>
      </w:r>
      <w:r>
        <w:rPr>
          <w:rFonts w:ascii="Nirmala UI" w:hAnsi="Nirmala UI" w:cs="Nirmala UI" w:hint="cs"/>
          <w:color w:val="222222"/>
          <w:sz w:val="22"/>
          <w:szCs w:val="22"/>
          <w:cs/>
          <w:lang w:bidi="bn-IN"/>
        </w:rPr>
        <w:t>শ্ব</w:t>
      </w:r>
      <w:r>
        <w:rPr>
          <w:rFonts w:ascii="Nirmala UI" w:hAnsi="Nirmala UI" w:cs="Nirmala UI"/>
          <w:color w:val="222222"/>
          <w:sz w:val="22"/>
          <w:szCs w:val="22"/>
        </w:rPr>
        <w:t>বিদ্যালয়ের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উপাচার্য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অধ্যাপক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সৈয়দ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সাদ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আন্দালিবসহ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আরো</w:t>
      </w:r>
      <w:r>
        <w:rPr>
          <w:color w:val="222222"/>
          <w:sz w:val="22"/>
          <w:szCs w:val="22"/>
        </w:rPr>
        <w:t xml:space="preserve"> </w:t>
      </w:r>
      <w:r>
        <w:rPr>
          <w:rFonts w:ascii="Nirmala UI" w:hAnsi="Nirmala UI" w:cs="Nirmala UI"/>
          <w:color w:val="222222"/>
          <w:sz w:val="22"/>
          <w:szCs w:val="22"/>
        </w:rPr>
        <w:t>অনেকে।</w:t>
      </w:r>
      <w:r>
        <w:rPr>
          <w:rFonts w:ascii="Nirmala UI" w:hAnsi="Nirmala UI" w:cs="Nirmala UI" w:hint="cs"/>
          <w:color w:val="222222"/>
          <w:sz w:val="22"/>
          <w:szCs w:val="22"/>
          <w:cs/>
          <w:lang w:bidi="bn-IN"/>
        </w:rPr>
        <w:t xml:space="preserve">  </w:t>
      </w:r>
    </w:p>
    <w:p w:rsidR="00330F62" w:rsidRPr="00FB2FAB" w:rsidRDefault="00330F62" w:rsidP="00FB2FAB">
      <w:pPr>
        <w:jc w:val="left"/>
      </w:pPr>
    </w:p>
    <w:sectPr w:rsidR="00330F62" w:rsidRPr="00FB2FAB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20"/>
  <w:characterSpacingControl w:val="doNotCompress"/>
  <w:compat/>
  <w:rsids>
    <w:rsidRoot w:val="00FB2FAB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1E3A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219DE"/>
    <w:rsid w:val="00221D15"/>
    <w:rsid w:val="002235ED"/>
    <w:rsid w:val="002236A0"/>
    <w:rsid w:val="002236B3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3891"/>
    <w:rsid w:val="002438B8"/>
    <w:rsid w:val="0024455B"/>
    <w:rsid w:val="002453AA"/>
    <w:rsid w:val="002466C4"/>
    <w:rsid w:val="00247441"/>
    <w:rsid w:val="00250B06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5A50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513"/>
    <w:rsid w:val="004568B3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68D"/>
    <w:rsid w:val="005846D4"/>
    <w:rsid w:val="00585720"/>
    <w:rsid w:val="0058580E"/>
    <w:rsid w:val="005871E3"/>
    <w:rsid w:val="00587DF0"/>
    <w:rsid w:val="0059074F"/>
    <w:rsid w:val="005924E4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1F2D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723A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8B7"/>
    <w:rsid w:val="00DC04A6"/>
    <w:rsid w:val="00DC071E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A7F"/>
    <w:rsid w:val="00FB2D19"/>
    <w:rsid w:val="00FB2FAB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FB2FA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2FA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FA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B2F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FB2FAB"/>
    <w:rPr>
      <w:color w:val="0000FF"/>
      <w:u w:val="single"/>
    </w:rPr>
  </w:style>
  <w:style w:type="character" w:customStyle="1" w:styleId="td-bred-no-url-last">
    <w:name w:val="td-bred-no-url-last"/>
    <w:basedOn w:val="DefaultParagraphFont"/>
    <w:rsid w:val="00FB2FAB"/>
  </w:style>
  <w:style w:type="character" w:customStyle="1" w:styleId="td-post-date">
    <w:name w:val="td-post-date"/>
    <w:basedOn w:val="DefaultParagraphFont"/>
    <w:rsid w:val="00FB2FAB"/>
  </w:style>
  <w:style w:type="paragraph" w:styleId="NormalWeb">
    <w:name w:val="Normal (Web)"/>
    <w:basedOn w:val="Normal"/>
    <w:uiPriority w:val="99"/>
    <w:semiHidden/>
    <w:unhideWhenUsed/>
    <w:rsid w:val="00FB2F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2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444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ntimes.com/category/education/training-and-conferen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tntimes.com/category/educatio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tntimes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338CC-100B-404E-BC00-A1D0B7B2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2017-12-21T03:29:00Z</dcterms:created>
  <dcterms:modified xsi:type="dcterms:W3CDTF">2017-12-21T03:34:00Z</dcterms:modified>
</cp:coreProperties>
</file>