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8E1" w:rsidRDefault="004708E1" w:rsidP="004708E1">
      <w:pPr>
        <w:rPr>
          <w:rFonts w:cs="Vrinda" w:hint="cs"/>
          <w:lang w:bidi="bn-BD"/>
        </w:rPr>
      </w:pPr>
      <w:r>
        <w:rPr>
          <w:rFonts w:cs="Vrinda" w:hint="cs"/>
          <w:noProof/>
          <w:lang w:bidi="bn-BD"/>
        </w:rPr>
        <w:drawing>
          <wp:inline distT="0" distB="0" distL="0" distR="0">
            <wp:extent cx="2043499" cy="466725"/>
            <wp:effectExtent l="19050" t="0" r="0" b="0"/>
            <wp:docPr id="9" name="Picture 9" descr="D:\DSPACE SUBMISSION FOLDER\BRACU News\News paper image\BD protidi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SPACE SUBMISSION FOLDER\BRACU News\News paper image\BD protidinlogo.jpg"/>
                    <pic:cNvPicPr>
                      <a:picLocks noChangeAspect="1" noChangeArrowheads="1"/>
                    </pic:cNvPicPr>
                  </pic:nvPicPr>
                  <pic:blipFill>
                    <a:blip r:embed="rId4"/>
                    <a:srcRect/>
                    <a:stretch>
                      <a:fillRect/>
                    </a:stretch>
                  </pic:blipFill>
                  <pic:spPr bwMode="auto">
                    <a:xfrm>
                      <a:off x="0" y="0"/>
                      <a:ext cx="2043499" cy="466725"/>
                    </a:xfrm>
                    <a:prstGeom prst="rect">
                      <a:avLst/>
                    </a:prstGeom>
                    <a:noFill/>
                    <a:ln w="9525">
                      <a:noFill/>
                      <a:miter lim="800000"/>
                      <a:headEnd/>
                      <a:tailEnd/>
                    </a:ln>
                  </pic:spPr>
                </pic:pic>
              </a:graphicData>
            </a:graphic>
          </wp:inline>
        </w:drawing>
      </w:r>
    </w:p>
    <w:p w:rsidR="004708E1" w:rsidRDefault="004708E1" w:rsidP="004708E1">
      <w:pPr>
        <w:rPr>
          <w:rFonts w:cs="Vrinda" w:hint="cs"/>
          <w:lang w:bidi="bn-BD"/>
        </w:rPr>
      </w:pPr>
      <w:r w:rsidRPr="004708E1">
        <w:rPr>
          <w:rFonts w:cs="Vrinda"/>
          <w:cs/>
          <w:lang w:bidi="bn-BD"/>
        </w:rPr>
        <w:t>প্রকাশ : ১৯ জুন</w:t>
      </w:r>
      <w:r w:rsidRPr="004708E1">
        <w:rPr>
          <w:rFonts w:cs="Vrinda"/>
          <w:lang w:bidi="bn-BD"/>
        </w:rPr>
        <w:t xml:space="preserve">, </w:t>
      </w:r>
      <w:r w:rsidRPr="004708E1">
        <w:rPr>
          <w:rFonts w:cs="Vrinda"/>
          <w:cs/>
          <w:lang w:bidi="bn-BD"/>
        </w:rPr>
        <w:t>২০১৪</w:t>
      </w:r>
    </w:p>
    <w:p w:rsidR="004708E1" w:rsidRPr="004708E1" w:rsidRDefault="004708E1" w:rsidP="004708E1">
      <w:pPr>
        <w:rPr>
          <w:b/>
          <w:bCs/>
          <w:sz w:val="28"/>
          <w:szCs w:val="28"/>
          <w:lang w:bidi="bn-BD"/>
        </w:rPr>
      </w:pPr>
      <w:r w:rsidRPr="004708E1">
        <w:rPr>
          <w:rFonts w:cs="Vrinda"/>
          <w:b/>
          <w:bCs/>
          <w:sz w:val="28"/>
          <w:szCs w:val="28"/>
          <w:cs/>
          <w:lang w:bidi="bn-BD"/>
        </w:rPr>
        <w:t>গডফাদারদের রাষ্ট্রীয় লালন-পালন বন্ধ না হলে চিত্র পাল্টাবে না : আইভী</w:t>
      </w:r>
    </w:p>
    <w:p w:rsidR="004708E1" w:rsidRDefault="004708E1" w:rsidP="004708E1">
      <w:pPr>
        <w:rPr>
          <w:lang w:bidi="bn-BD"/>
        </w:rPr>
      </w:pPr>
      <w:r>
        <w:rPr>
          <w:rFonts w:cs="Vrinda"/>
          <w:cs/>
          <w:lang w:bidi="bn-BD"/>
        </w:rPr>
        <w:t>নিজস্ব প্রতিবেদক</w:t>
      </w:r>
    </w:p>
    <w:p w:rsidR="004708E1" w:rsidRDefault="004708E1" w:rsidP="004708E1">
      <w:pPr>
        <w:rPr>
          <w:rFonts w:hint="cs"/>
          <w:lang w:bidi="bn-BD"/>
        </w:rPr>
      </w:pPr>
      <w:r>
        <w:rPr>
          <w:noProof/>
          <w:lang w:bidi="bn-BD"/>
        </w:rPr>
        <w:drawing>
          <wp:inline distT="0" distB="0" distL="0" distR="0">
            <wp:extent cx="1976887" cy="2514600"/>
            <wp:effectExtent l="19050" t="0" r="4313" b="0"/>
            <wp:docPr id="6" name="Picture 6" descr="http://www.bd-pratidin.com/assets/images/news_images/2014/06/19/12_125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bd-pratidin.com/assets/images/news_images/2014/06/19/12_12583.jpg"/>
                    <pic:cNvPicPr>
                      <a:picLocks noChangeAspect="1" noChangeArrowheads="1"/>
                    </pic:cNvPicPr>
                  </pic:nvPicPr>
                  <pic:blipFill>
                    <a:blip r:embed="rId5"/>
                    <a:srcRect/>
                    <a:stretch>
                      <a:fillRect/>
                    </a:stretch>
                  </pic:blipFill>
                  <pic:spPr bwMode="auto">
                    <a:xfrm>
                      <a:off x="0" y="0"/>
                      <a:ext cx="1976887" cy="2514600"/>
                    </a:xfrm>
                    <a:prstGeom prst="rect">
                      <a:avLst/>
                    </a:prstGeom>
                    <a:noFill/>
                    <a:ln w="9525">
                      <a:noFill/>
                      <a:miter lim="800000"/>
                      <a:headEnd/>
                      <a:tailEnd/>
                    </a:ln>
                  </pic:spPr>
                </pic:pic>
              </a:graphicData>
            </a:graphic>
          </wp:inline>
        </w:drawing>
      </w:r>
    </w:p>
    <w:p w:rsidR="004708E1" w:rsidRDefault="004708E1" w:rsidP="004708E1">
      <w:pPr>
        <w:jc w:val="both"/>
        <w:rPr>
          <w:lang w:bidi="bn-BD"/>
        </w:rPr>
      </w:pPr>
      <w:r>
        <w:rPr>
          <w:rFonts w:cs="Vrinda"/>
          <w:cs/>
          <w:lang w:bidi="bn-BD"/>
        </w:rPr>
        <w:t>নারায়ণগঞ্জ সিটি করপো-রেশনের মেয়র ডা. সেলিনা হায়াৎ আইভী বলেছেন</w:t>
      </w:r>
      <w:r>
        <w:rPr>
          <w:lang w:bidi="bn-BD"/>
        </w:rPr>
        <w:t xml:space="preserve">, </w:t>
      </w:r>
      <w:r>
        <w:rPr>
          <w:rFonts w:cs="Vrinda"/>
          <w:cs/>
          <w:lang w:bidi="bn-BD"/>
        </w:rPr>
        <w:t>যত দিন গডফাদারদের রাষ্ট্রীয়ভাবে লালন-পালন বন্ধ না হবে</w:t>
      </w:r>
      <w:r>
        <w:rPr>
          <w:lang w:bidi="bn-BD"/>
        </w:rPr>
        <w:t xml:space="preserve">, </w:t>
      </w:r>
      <w:r>
        <w:rPr>
          <w:rFonts w:cs="Vrinda"/>
          <w:cs/>
          <w:lang w:bidi="bn-BD"/>
        </w:rPr>
        <w:t>তত দিন বাংলাদেশের চিত্র পাল্টাবে না। আগে ভাবতে হবে আমরা গডফাদারদের হাতে জিম্মি থাকব</w:t>
      </w:r>
      <w:r>
        <w:rPr>
          <w:lang w:bidi="bn-BD"/>
        </w:rPr>
        <w:t xml:space="preserve">, </w:t>
      </w:r>
      <w:r>
        <w:rPr>
          <w:rFonts w:cs="Vrinda"/>
          <w:cs/>
          <w:lang w:bidi="bn-BD"/>
        </w:rPr>
        <w:t>নাকি সৎসাহস নিয়ে রাস্তায় এগিয়ে যাব</w:t>
      </w:r>
      <w:r>
        <w:rPr>
          <w:lang w:bidi="bn-BD"/>
        </w:rPr>
        <w:t xml:space="preserve">? </w:t>
      </w:r>
      <w:r>
        <w:rPr>
          <w:rFonts w:cs="Vrinda"/>
          <w:cs/>
          <w:lang w:bidi="bn-BD"/>
        </w:rPr>
        <w:t>গতকাল বিকালে রাজধানীর ব্র্যাক সেন্টার ইন-এ এক গোলটেবিল বৈঠকে প্রধান অতিথির বক্তব্যে তিনি এ প্রশ্ন রাখেন। ব্র্যাক ইনস্টিটিউট অব গভর্ন্যান্স অ্যান্ড ডেভেলপমেন্ট</w:t>
      </w:r>
      <w:r>
        <w:rPr>
          <w:lang w:bidi="bn-BD"/>
        </w:rPr>
        <w:t xml:space="preserve">, </w:t>
      </w:r>
      <w:r>
        <w:rPr>
          <w:rFonts w:cs="Vrinda"/>
          <w:cs/>
          <w:lang w:bidi="bn-BD"/>
        </w:rPr>
        <w:t xml:space="preserve">ব্র্যাক বিশ্ববিদ্যালয়ের আয়োজনে </w:t>
      </w:r>
      <w:r>
        <w:rPr>
          <w:lang w:bidi="bn-BD"/>
        </w:rPr>
        <w:t>'</w:t>
      </w:r>
      <w:r>
        <w:rPr>
          <w:rFonts w:cs="Vrinda"/>
          <w:cs/>
          <w:lang w:bidi="bn-BD"/>
        </w:rPr>
        <w:t>নগর পরিস্থিতি : নারায়ণগঞ্জের নগর শাসন পুনর্ভাবনা</w:t>
      </w:r>
      <w:r>
        <w:rPr>
          <w:lang w:bidi="bn-BD"/>
        </w:rPr>
        <w:t xml:space="preserve">' </w:t>
      </w:r>
      <w:r>
        <w:rPr>
          <w:rFonts w:cs="Vrinda"/>
          <w:cs/>
          <w:lang w:bidi="bn-BD"/>
        </w:rPr>
        <w:t xml:space="preserve">শীর্ষক এ বৈঠকের আয়োজন করে।  </w:t>
      </w:r>
    </w:p>
    <w:p w:rsidR="004708E1" w:rsidRDefault="004708E1" w:rsidP="004708E1">
      <w:pPr>
        <w:rPr>
          <w:lang w:bidi="bn-BD"/>
        </w:rPr>
      </w:pPr>
    </w:p>
    <w:p w:rsidR="004708E1" w:rsidRDefault="004708E1" w:rsidP="004708E1">
      <w:pPr>
        <w:jc w:val="both"/>
        <w:rPr>
          <w:lang w:bidi="bn-BD"/>
        </w:rPr>
      </w:pPr>
      <w:r>
        <w:rPr>
          <w:rFonts w:cs="Vrinda"/>
          <w:cs/>
          <w:lang w:bidi="bn-BD"/>
        </w:rPr>
        <w:t>দেশের প্রথম নারী সিটি মেয়র আইভী বলেন</w:t>
      </w:r>
      <w:r>
        <w:rPr>
          <w:lang w:bidi="bn-BD"/>
        </w:rPr>
        <w:t xml:space="preserve">, </w:t>
      </w:r>
      <w:r>
        <w:rPr>
          <w:rFonts w:cs="Vrinda"/>
          <w:cs/>
          <w:lang w:bidi="bn-BD"/>
        </w:rPr>
        <w:t>গডফাদারদের বিরুদ্ধে সুশীল সমাজ শুধু গোলটেবিল বৈঠক করে যাব</w:t>
      </w:r>
      <w:r>
        <w:rPr>
          <w:lang w:bidi="bn-BD"/>
        </w:rPr>
        <w:t xml:space="preserve">, </w:t>
      </w:r>
      <w:r>
        <w:rPr>
          <w:rFonts w:cs="Vrinda"/>
          <w:cs/>
          <w:lang w:bidi="bn-BD"/>
        </w:rPr>
        <w:t>নাকি নারায়ণগঞ্জ</w:t>
      </w:r>
      <w:r>
        <w:rPr>
          <w:lang w:bidi="bn-BD"/>
        </w:rPr>
        <w:t xml:space="preserve">, </w:t>
      </w:r>
      <w:r>
        <w:rPr>
          <w:rFonts w:cs="Vrinda"/>
          <w:cs/>
          <w:lang w:bidi="bn-BD"/>
        </w:rPr>
        <w:t>লক্ষ্মীপুর</w:t>
      </w:r>
      <w:r>
        <w:rPr>
          <w:lang w:bidi="bn-BD"/>
        </w:rPr>
        <w:t xml:space="preserve">, </w:t>
      </w:r>
      <w:r>
        <w:rPr>
          <w:rFonts w:cs="Vrinda"/>
          <w:cs/>
          <w:lang w:bidi="bn-BD"/>
        </w:rPr>
        <w:t>ফেনীর মানুষের পাশে দাঁড়াব</w:t>
      </w:r>
      <w:r>
        <w:rPr>
          <w:lang w:bidi="bn-BD"/>
        </w:rPr>
        <w:t xml:space="preserve">? </w:t>
      </w:r>
      <w:r>
        <w:rPr>
          <w:rFonts w:cs="Vrinda"/>
          <w:cs/>
          <w:lang w:bidi="bn-BD"/>
        </w:rPr>
        <w:t>যশোরের শর্শায় মানুষের পাশে দাঁড়াব</w:t>
      </w:r>
      <w:r>
        <w:rPr>
          <w:lang w:bidi="bn-BD"/>
        </w:rPr>
        <w:t xml:space="preserve">? </w:t>
      </w:r>
      <w:r>
        <w:rPr>
          <w:rFonts w:cs="Vrinda"/>
          <w:cs/>
          <w:lang w:bidi="bn-BD"/>
        </w:rPr>
        <w:t>তিনি বলেন</w:t>
      </w:r>
      <w:r>
        <w:rPr>
          <w:lang w:bidi="bn-BD"/>
        </w:rPr>
        <w:t xml:space="preserve">, </w:t>
      </w:r>
      <w:r>
        <w:rPr>
          <w:rFonts w:cs="Vrinda"/>
          <w:cs/>
          <w:lang w:bidi="bn-BD"/>
        </w:rPr>
        <w:t>আমাদের জেগে উঠতে হবে। না হলে আবারও লাশ নদীতে পাওয়া যাবে। মেয়র আইভী বলেন</w:t>
      </w:r>
      <w:r>
        <w:rPr>
          <w:lang w:bidi="bn-BD"/>
        </w:rPr>
        <w:t xml:space="preserve">, </w:t>
      </w:r>
      <w:r>
        <w:rPr>
          <w:rFonts w:cs="Vrinda"/>
          <w:cs/>
          <w:lang w:bidi="bn-BD"/>
        </w:rPr>
        <w:t>আমাকে আজকে এখানে দেখছেন</w:t>
      </w:r>
      <w:r>
        <w:rPr>
          <w:lang w:bidi="bn-BD"/>
        </w:rPr>
        <w:t xml:space="preserve">, </w:t>
      </w:r>
      <w:r>
        <w:rPr>
          <w:rFonts w:cs="Vrinda"/>
          <w:cs/>
          <w:lang w:bidi="bn-BD"/>
        </w:rPr>
        <w:t>দুই মাস বা দুই দিন পর হয়তো শীতলক্ষ্যা নদীতে আমার লাশ পাওয়া যেতে পারে। তার পরও আমি কথা বলেই যাব। কারণ আমি আল্লাহ ছাড়া কাউকে ভয় পাই না। ডা. আইভী বলেন</w:t>
      </w:r>
      <w:r>
        <w:rPr>
          <w:lang w:bidi="bn-BD"/>
        </w:rPr>
        <w:t xml:space="preserve">, </w:t>
      </w:r>
      <w:r>
        <w:rPr>
          <w:rFonts w:cs="Vrinda"/>
          <w:cs/>
          <w:lang w:bidi="bn-BD"/>
        </w:rPr>
        <w:t xml:space="preserve">ইউনিয়ন ও পৌরসভাগুলোয় কাউন্সিলর বা সদস্যরা অপেক্ষাকৃত শিক্ষিত </w:t>
      </w:r>
      <w:r>
        <w:rPr>
          <w:rFonts w:cs="Vrinda"/>
          <w:cs/>
          <w:lang w:bidi="bn-BD"/>
        </w:rPr>
        <w:lastRenderedPageBreak/>
        <w:t>হলেও সিটি করপোরেশনের বেলায় ভিন্ন। বিশেষ করে নারায়ণগঞ্জে কাঙ্ক্ষিত কাউন্সিলর পাওয়া যায়নি। তাদের অনেকেই অপরাধের সঙ্গে জড়িত। এখানে অর্ধশিক্ষিত</w:t>
      </w:r>
      <w:r>
        <w:rPr>
          <w:lang w:bidi="bn-BD"/>
        </w:rPr>
        <w:t xml:space="preserve">, </w:t>
      </w:r>
      <w:r>
        <w:rPr>
          <w:rFonts w:cs="Vrinda"/>
          <w:cs/>
          <w:lang w:bidi="bn-BD"/>
        </w:rPr>
        <w:t>মেরুদণ্ডহীন মাদক ব্যবসায়ী</w:t>
      </w:r>
      <w:r>
        <w:rPr>
          <w:lang w:bidi="bn-BD"/>
        </w:rPr>
        <w:t xml:space="preserve">, </w:t>
      </w:r>
      <w:r>
        <w:rPr>
          <w:rFonts w:cs="Vrinda"/>
          <w:cs/>
          <w:lang w:bidi="bn-BD"/>
        </w:rPr>
        <w:t>ঝুট ব্যবসায়ী</w:t>
      </w:r>
      <w:r>
        <w:rPr>
          <w:lang w:bidi="bn-BD"/>
        </w:rPr>
        <w:t xml:space="preserve">, </w:t>
      </w:r>
      <w:r>
        <w:rPr>
          <w:rFonts w:cs="Vrinda"/>
          <w:cs/>
          <w:lang w:bidi="bn-BD"/>
        </w:rPr>
        <w:t>ভূমিদস্যুরা কাউন্সিলর নির্বাচিত হন। কারণ সিটিগুলোয় গড়ে উঠেছে গডফাদার। এসব গডফাদারই নিয়ন্ত্রণ করেন কারা সিটিতে কাউন্সিলর প্রার্থী হবে</w:t>
      </w:r>
      <w:r>
        <w:rPr>
          <w:lang w:bidi="bn-BD"/>
        </w:rPr>
        <w:t xml:space="preserve">, </w:t>
      </w:r>
      <w:r>
        <w:rPr>
          <w:rFonts w:cs="Vrinda"/>
          <w:cs/>
          <w:lang w:bidi="bn-BD"/>
        </w:rPr>
        <w:t>কারা তাদের কথামতো চলবে। তিনি বলেন</w:t>
      </w:r>
      <w:r>
        <w:rPr>
          <w:lang w:bidi="bn-BD"/>
        </w:rPr>
        <w:t xml:space="preserve">, </w:t>
      </w:r>
      <w:r>
        <w:rPr>
          <w:rFonts w:cs="Vrinda"/>
          <w:cs/>
          <w:lang w:bidi="bn-BD"/>
        </w:rPr>
        <w:t xml:space="preserve">সস্তা জনপ্রিয়তার কারণে হুটহাট করে সিদ্ধান্ত নেওয়া হয়।  </w:t>
      </w:r>
    </w:p>
    <w:p w:rsidR="004708E1" w:rsidRDefault="004708E1" w:rsidP="004708E1">
      <w:pPr>
        <w:rPr>
          <w:lang w:bidi="bn-BD"/>
        </w:rPr>
      </w:pPr>
    </w:p>
    <w:p w:rsidR="004708E1" w:rsidRDefault="004708E1" w:rsidP="004708E1">
      <w:pPr>
        <w:jc w:val="both"/>
        <w:rPr>
          <w:lang w:bidi="bn-BD"/>
        </w:rPr>
      </w:pPr>
      <w:r>
        <w:rPr>
          <w:rFonts w:cs="Vrinda"/>
          <w:cs/>
          <w:lang w:bidi="bn-BD"/>
        </w:rPr>
        <w:t>ঢাকা সিটি করপোরেশনকে দুই ভাগে ভাগ করা হয়েছে। নারায়ণগঞ্জ</w:t>
      </w:r>
      <w:r>
        <w:rPr>
          <w:lang w:bidi="bn-BD"/>
        </w:rPr>
        <w:t xml:space="preserve">, </w:t>
      </w:r>
      <w:r>
        <w:rPr>
          <w:rFonts w:cs="Vrinda"/>
          <w:cs/>
          <w:lang w:bidi="bn-BD"/>
        </w:rPr>
        <w:t>গাজীপুর সিটি করপোরেশন করা হয়েছে। কিন্তু প্রয়োজনীয় সুযোগ-সুবিধা দেওয়া হয়নি। এ জন্য একটি পরিকল্পিত পদক্ষেপ নেওয়া প্রয়োজন। স্থানীয় সরকারব্যবস্থা শক্তিশালী করতে সবাইকে উদ্যোগ নিতে হবে জানিয়ে তিনি বলেন</w:t>
      </w:r>
      <w:r>
        <w:rPr>
          <w:lang w:bidi="bn-BD"/>
        </w:rPr>
        <w:t xml:space="preserve">, </w:t>
      </w:r>
      <w:r>
        <w:rPr>
          <w:rFonts w:cs="Vrinda"/>
          <w:cs/>
          <w:lang w:bidi="bn-BD"/>
        </w:rPr>
        <w:t>কেন্দ্রীয় সরকারের উদাসীনতার কারণে লোকাল গভর্নমেন্টের উন্নয়ন হচ্ছে না। এ জন্য সবাইকে উদ্যোগ নিয়ে একটি ছাতার নিচে আসতে হবে। একটি নীতিমালা করা উচিত। বিআইজিডির নির্বাহী পরিচালক ড. সুলতান হাফিজ রহমানের সভাপতিত্বে গোলটেবিল বৈঠকে বিশেষ অতিথির বক্তব্য দেন তত্ত্বাবধায়ক সরকারের সাবেক উপদেষ্টা ড. হোসেন জিল্লুর রহমান</w:t>
      </w:r>
      <w:r>
        <w:rPr>
          <w:lang w:bidi="bn-BD"/>
        </w:rPr>
        <w:t xml:space="preserve">, </w:t>
      </w:r>
      <w:r>
        <w:rPr>
          <w:rFonts w:cs="Vrinda"/>
          <w:cs/>
          <w:lang w:bidi="bn-BD"/>
        </w:rPr>
        <w:t>স্থানীয় সরকার বিশেষজ্ঞ ড. তোফায়েল আহমেদ ও স্থপতি মোবাশ্বের হোসেন। মুক্ত আলোচনায় অংশ নেন ড. তুহিন মালিক</w:t>
      </w:r>
      <w:r>
        <w:rPr>
          <w:lang w:bidi="bn-BD"/>
        </w:rPr>
        <w:t xml:space="preserve">, </w:t>
      </w:r>
      <w:r>
        <w:rPr>
          <w:rFonts w:cs="Vrinda"/>
          <w:cs/>
          <w:lang w:bidi="bn-BD"/>
        </w:rPr>
        <w:t>এ কে এম সিরাজুল ইসলাম</w:t>
      </w:r>
      <w:r>
        <w:rPr>
          <w:lang w:bidi="bn-BD"/>
        </w:rPr>
        <w:t xml:space="preserve">, </w:t>
      </w:r>
      <w:r>
        <w:rPr>
          <w:rFonts w:cs="Vrinda"/>
          <w:cs/>
          <w:lang w:bidi="bn-BD"/>
        </w:rPr>
        <w:t>আবদুল হাই</w:t>
      </w:r>
      <w:r>
        <w:rPr>
          <w:lang w:bidi="bn-BD"/>
        </w:rPr>
        <w:t xml:space="preserve">, </w:t>
      </w:r>
      <w:r>
        <w:rPr>
          <w:rFonts w:cs="Vrinda"/>
          <w:cs/>
          <w:lang w:bidi="bn-BD"/>
        </w:rPr>
        <w:t>মোতাসিম বিল্লাহ</w:t>
      </w:r>
      <w:r>
        <w:rPr>
          <w:lang w:bidi="bn-BD"/>
        </w:rPr>
        <w:t xml:space="preserve">, </w:t>
      </w:r>
      <w:r>
        <w:rPr>
          <w:rFonts w:cs="Vrinda"/>
          <w:cs/>
          <w:lang w:bidi="bn-BD"/>
        </w:rPr>
        <w:t>তপনকুমার নাথ প্রমুখ। গবেষণা ফলাফল উপস্থাপন করেন বিআইজিডির গবেষণা সহযোগী মোহাম্মদ সিরাজুল ইসলাম</w:t>
      </w:r>
      <w:r>
        <w:rPr>
          <w:lang w:bidi="bn-BD"/>
        </w:rPr>
        <w:t xml:space="preserve">, </w:t>
      </w:r>
      <w:r>
        <w:rPr>
          <w:rFonts w:cs="Vrinda"/>
          <w:cs/>
          <w:lang w:bidi="bn-BD"/>
        </w:rPr>
        <w:t>কাজী নিয়াজ আহমেদ ও ড. ফেরদৌস জাহান।</w:t>
      </w:r>
    </w:p>
    <w:p w:rsidR="004708E1" w:rsidRDefault="004708E1" w:rsidP="004708E1">
      <w:pPr>
        <w:rPr>
          <w:lang w:bidi="bn-BD"/>
        </w:rPr>
      </w:pPr>
    </w:p>
    <w:p w:rsidR="004708E1" w:rsidRDefault="004708E1" w:rsidP="004708E1">
      <w:pPr>
        <w:jc w:val="both"/>
        <w:rPr>
          <w:lang w:bidi="bn-BD"/>
        </w:rPr>
      </w:pPr>
      <w:r>
        <w:rPr>
          <w:rFonts w:cs="Vrinda"/>
          <w:cs/>
          <w:lang w:bidi="bn-BD"/>
        </w:rPr>
        <w:t>ড. হোসেন জিল্লুর রহমান বলেন</w:t>
      </w:r>
      <w:r>
        <w:rPr>
          <w:lang w:bidi="bn-BD"/>
        </w:rPr>
        <w:t xml:space="preserve">, </w:t>
      </w:r>
      <w:r>
        <w:rPr>
          <w:rFonts w:cs="Vrinda"/>
          <w:cs/>
          <w:lang w:bidi="bn-BD"/>
        </w:rPr>
        <w:t>একনায়কতন্ত্রের কারণে স্থানীয় সরকার শক্তিশালী করা যাচ্ছে না। আইনের শাসন উন্নয়নের সূচক হিসেবে ধরা হয়। কেন্দ্রের একনায়কতন্ত্রের কারণে স্থানীয় সরকার পর্যায়েও সম্পূরক হিসেবে গডফাদার তৈরি হচ্ছে। অপরাধপ্রবণতা বাড়ছে। এখন সুশীল সমাজের লোকজনকে ভয় দেখানো হচ্ছে। কিন্তু আমরা ভয় পাই না।</w:t>
      </w:r>
    </w:p>
    <w:p w:rsidR="004708E1" w:rsidRDefault="004708E1" w:rsidP="004708E1">
      <w:pPr>
        <w:rPr>
          <w:lang w:bidi="bn-BD"/>
        </w:rPr>
      </w:pPr>
    </w:p>
    <w:sectPr w:rsidR="004708E1" w:rsidSect="00753E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auto"/>
    <w:pitch w:val="variable"/>
    <w:sig w:usb0="0001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708E1"/>
    <w:rsid w:val="004708E1"/>
    <w:rsid w:val="00583710"/>
    <w:rsid w:val="00753E1D"/>
  </w:rsids>
  <m:mathPr>
    <m:mathFont m:val="Cambria Math"/>
    <m:brkBin m:val="before"/>
    <m:brkBinSub m:val="--"/>
    <m:smallFrac m:val="off"/>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08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08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5690536">
      <w:bodyDiv w:val="1"/>
      <w:marLeft w:val="0"/>
      <w:marRight w:val="0"/>
      <w:marTop w:val="0"/>
      <w:marBottom w:val="0"/>
      <w:divBdr>
        <w:top w:val="none" w:sz="0" w:space="0" w:color="auto"/>
        <w:left w:val="none" w:sz="0" w:space="0" w:color="auto"/>
        <w:bottom w:val="none" w:sz="0" w:space="0" w:color="auto"/>
        <w:right w:val="none" w:sz="0" w:space="0" w:color="auto"/>
      </w:divBdr>
      <w:divsChild>
        <w:div w:id="1942107466">
          <w:marLeft w:val="0"/>
          <w:marRight w:val="0"/>
          <w:marTop w:val="0"/>
          <w:marBottom w:val="0"/>
          <w:divBdr>
            <w:top w:val="none" w:sz="0" w:space="0" w:color="auto"/>
            <w:left w:val="none" w:sz="0" w:space="0" w:color="auto"/>
            <w:bottom w:val="none" w:sz="0" w:space="0" w:color="auto"/>
            <w:right w:val="none" w:sz="0" w:space="0" w:color="auto"/>
          </w:divBdr>
        </w:div>
        <w:div w:id="1682467072">
          <w:marLeft w:val="0"/>
          <w:marRight w:val="0"/>
          <w:marTop w:val="0"/>
          <w:marBottom w:val="0"/>
          <w:divBdr>
            <w:top w:val="none" w:sz="0" w:space="0" w:color="auto"/>
            <w:left w:val="none" w:sz="0" w:space="0" w:color="auto"/>
            <w:bottom w:val="none" w:sz="0" w:space="0" w:color="auto"/>
            <w:right w:val="none" w:sz="0" w:space="0" w:color="auto"/>
          </w:divBdr>
        </w:div>
        <w:div w:id="1345546946">
          <w:marLeft w:val="0"/>
          <w:marRight w:val="0"/>
          <w:marTop w:val="150"/>
          <w:marBottom w:val="0"/>
          <w:divBdr>
            <w:top w:val="none" w:sz="0" w:space="0" w:color="auto"/>
            <w:left w:val="none" w:sz="0" w:space="0" w:color="auto"/>
            <w:bottom w:val="single" w:sz="6" w:space="0" w:color="CCCCCC"/>
            <w:right w:val="none" w:sz="0" w:space="0" w:color="auto"/>
          </w:divBdr>
        </w:div>
        <w:div w:id="11997811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402</Words>
  <Characters>2292</Characters>
  <Application>Microsoft Office Word</Application>
  <DocSecurity>0</DocSecurity>
  <Lines>19</Lines>
  <Paragraphs>5</Paragraphs>
  <ScaleCrop>false</ScaleCrop>
  <Company/>
  <LinksUpToDate>false</LinksUpToDate>
  <CharactersWithSpaces>2689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2014-08-26T06:48:00Z</dcterms:created>
  <dcterms:modified xsi:type="dcterms:W3CDTF">2014-08-26T06:50:00Z</dcterms:modified>
</cp:coreProperties>
</file>