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A9" w:rsidRDefault="00C313E0" w:rsidP="00FA30BE">
      <w:pPr>
        <w:jc w:val="center"/>
      </w:pPr>
      <w:r w:rsidRPr="00C313E0">
        <w:rPr>
          <w:noProof/>
        </w:rPr>
        <w:drawing>
          <wp:inline distT="0" distB="0" distL="0" distR="0">
            <wp:extent cx="1847850" cy="460447"/>
            <wp:effectExtent l="19050" t="0" r="0" b="0"/>
            <wp:docPr id="1" name="Picture 1" descr="http://www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6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7A9" w:rsidRDefault="00FA30BE" w:rsidP="001207A9">
      <w:pPr>
        <w:rPr>
          <w:rFonts w:ascii="Vrinda" w:hAnsi="Vrinda" w:cs="Vrinda"/>
          <w:color w:val="333333"/>
          <w:sz w:val="21"/>
          <w:szCs w:val="21"/>
          <w:shd w:val="clear" w:color="auto" w:fill="FFFFFF"/>
        </w:rPr>
      </w:pPr>
      <w:r>
        <w:rPr>
          <w:rFonts w:ascii="Vrinda" w:hAnsi="Vrinda" w:cs="Vrinda"/>
          <w:color w:val="333333"/>
          <w:sz w:val="21"/>
          <w:szCs w:val="21"/>
          <w:shd w:val="clear" w:color="auto" w:fill="FFFFFF"/>
        </w:rPr>
        <w:t>২৭</w:t>
      </w:r>
      <w:r>
        <w:rPr>
          <w:rFonts w:ascii="SolaimanLipi" w:hAnsi="SolaimanLipi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1"/>
          <w:szCs w:val="21"/>
          <w:shd w:val="clear" w:color="auto" w:fill="FFFFFF"/>
        </w:rPr>
        <w:t>এপ্রিল</w:t>
      </w:r>
      <w:r>
        <w:rPr>
          <w:rFonts w:ascii="SolaimanLipi" w:hAnsi="SolaimanLipi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1"/>
          <w:szCs w:val="21"/>
          <w:shd w:val="clear" w:color="auto" w:fill="FFFFFF"/>
        </w:rPr>
        <w:t>২০১৬</w:t>
      </w:r>
    </w:p>
    <w:p w:rsidR="00FA30BE" w:rsidRPr="00FA30BE" w:rsidRDefault="00FA30BE" w:rsidP="00FA30BE">
      <w:pPr>
        <w:shd w:val="clear" w:color="auto" w:fill="FFFFFF"/>
        <w:spacing w:before="300" w:after="150" w:line="240" w:lineRule="auto"/>
        <w:outlineLvl w:val="0"/>
        <w:rPr>
          <w:rFonts w:ascii="SolaimanLipi" w:eastAsia="Times New Roman" w:hAnsi="SolaimanLipi" w:cs="Times New Roman"/>
          <w:color w:val="333333"/>
          <w:kern w:val="36"/>
          <w:sz w:val="40"/>
          <w:szCs w:val="40"/>
        </w:rPr>
      </w:pPr>
      <w:r w:rsidRPr="00FA30BE">
        <w:rPr>
          <w:rFonts w:ascii="Vrinda" w:eastAsia="Times New Roman" w:hAnsi="Vrinda" w:cs="Vrinda"/>
          <w:color w:val="333333"/>
          <w:kern w:val="36"/>
          <w:sz w:val="40"/>
          <w:szCs w:val="40"/>
        </w:rPr>
        <w:t>কিংবদন্তির</w:t>
      </w:r>
      <w:r w:rsidRPr="00FA30BE">
        <w:rPr>
          <w:rFonts w:ascii="SolaimanLipi" w:eastAsia="Times New Roman" w:hAnsi="SolaimanLipi" w:cs="Times New Roman"/>
          <w:color w:val="333333"/>
          <w:kern w:val="36"/>
          <w:sz w:val="40"/>
          <w:szCs w:val="40"/>
        </w:rPr>
        <w:t xml:space="preserve"> </w:t>
      </w:r>
      <w:r w:rsidRPr="00FA30BE">
        <w:rPr>
          <w:rFonts w:ascii="Vrinda" w:eastAsia="Times New Roman" w:hAnsi="Vrinda" w:cs="Vrinda"/>
          <w:color w:val="333333"/>
          <w:kern w:val="36"/>
          <w:sz w:val="40"/>
          <w:szCs w:val="40"/>
        </w:rPr>
        <w:t>নায়ক</w:t>
      </w:r>
    </w:p>
    <w:p w:rsidR="00FA30BE" w:rsidRDefault="00FA30BE" w:rsidP="001207A9">
      <w:pP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  <w:t>অধ্যাপক</w:t>
      </w:r>
      <w:r>
        <w:rPr>
          <w:rFonts w:ascii="SolaimanLipi" w:hAnsi="SolaimanLip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  <w:t>জামিলুর</w:t>
      </w:r>
      <w:r>
        <w:rPr>
          <w:rFonts w:ascii="SolaimanLipi" w:hAnsi="SolaimanLip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  <w:t>রেজা</w:t>
      </w:r>
      <w:r>
        <w:rPr>
          <w:rFonts w:ascii="SolaimanLipi" w:hAnsi="SolaimanLip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  <w:t>চৌধুরী</w:t>
      </w:r>
    </w:p>
    <w:p w:rsidR="00FA30BE" w:rsidRDefault="00FA30BE" w:rsidP="001207A9">
      <w:r>
        <w:rPr>
          <w:noProof/>
        </w:rPr>
        <w:drawing>
          <wp:inline distT="0" distB="0" distL="0" distR="0">
            <wp:extent cx="5715000" cy="3810000"/>
            <wp:effectExtent l="19050" t="0" r="0" b="0"/>
            <wp:docPr id="3" name="Picture 1" descr="http://bangla.samakal.net/assets/images/news_images/2016/04/27/untitled-1_208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04/27/untitled-1_2085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স্যার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শুধু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একজন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স্বনামধন্য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ব্যক্তি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জীবনের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উল্লেখযোগ্য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কাটিয়েছি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সহকর্মী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অবশ্য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বেশ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১৯৭২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সদ্য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স্বাধীনতাপ্রাপ্ত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যুদ্ধবিধ্বস্ত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বাংলাদেশকে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গড়ে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তোলার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যেসব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সংগঠন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অক্লান্ত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পরিশ্রম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নিষ্ঠার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Bangladesh Rehabilitation Assistance Committee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সেগুলোর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অন্যতম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বিশাল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কর্মযজ্ঞের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অন্যতম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কর্মবীর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১৯৭৪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সংগঠনটিই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Bangladesh Rural Advancement Committee (BRAC)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আত্মপ্রকাশ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শাল্লা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গ্রামের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সংগঠনটিই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পরবর্তীকালে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সারাবিশ্বে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পরিচিতি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লাভ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হ্যাঁ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নিজেকে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হিসেবেই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পরিচয়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স্বাচ্ছন্দ্যবোধ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সহকর্মীদের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দূরত্ব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হ্রাস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ধারণা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FA30BE" w:rsidRDefault="00FA30BE" w:rsidP="00FA30BE">
      <w:pPr>
        <w:jc w:val="both"/>
        <w:rPr>
          <w:rFonts w:ascii="Mangal" w:hAnsi="Mangal" w:cs="Mangal"/>
          <w:color w:val="333333"/>
          <w:sz w:val="27"/>
          <w:szCs w:val="27"/>
          <w:shd w:val="clear" w:color="auto" w:fill="FFFFFF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১৯৮০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শেষ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সারাদেশে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খুব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ছড়িয়ে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পড়ে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মূল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আইসিডিডিআরবি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উদ্ভাবিত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ওরস্যালাইন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বানানোর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পদ্ধতি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কয়েক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বাড়িতে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কর্মীরা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শিখিয়ে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বিরাট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পরিকল্পনা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প্রণয়ন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সফল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বাস্তবায়ন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নিবিড়ভাবে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পরিবীক্ষণ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_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প্রতিটিতেই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প্রজ্ঞার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প্রতিফলন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প্রথম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কার্যক্রম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গ্রামমুখী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পরবর্তী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ধীরে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ধীরে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শহরেও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ছড়িয়ে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পড়ে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বেশ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কিছু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বাণিজ্যিক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আসে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প্রিন্টার্স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ইত্যাদি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শতকের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আশির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দশকের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শেষ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কয়েকটি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প্রকাশনার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মুদ্রণ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নির্বাচন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প্রয়োজন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মুদ্রণ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ছাপাখানা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প্রকাশনাগুলো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সেখান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ছাপাই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এরপর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সম্পর্কে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আগ্রহ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সৃষ্টি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ইতিমধ্যে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কয়েকটি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সামাজিক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অনুষ্ঠানে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দেখাও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কাছে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ঢাকা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পদার্থবিজ্ঞান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বিভাগ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ছেড়ে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যুক্তরাজ্যে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Naval Architecture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পড়তে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যাওয়ার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আরও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১৯৭১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মুক্তিযুদ্ধের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প্রচারণায়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যুক্তরাজ্য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ইউরোপের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কয়েকটি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জনমত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সৃষ্টিতে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সক্রিয়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অংশগ্রহণের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১৯৯৬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তত্ত্বাবধায়ক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সরকারের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উপদেষ্টা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বিদ্যুৎ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জ্বালানি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মন্ত্রণালয়ের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একদিন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হঠাৎ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ফারুক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আহমদ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চৌধুরী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অর্থাৎ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ফারুক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ফোন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ততদিনে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সফল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কূটনীতিক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পালন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শেষ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উপদেষ্টা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দিয়েছেন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ফোনে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ঢাকা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বিদ্যুৎ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বিতরণ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কর্তৃপক্ষ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আড়ংয়ের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বিদ্যুৎ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বিচ্ছিন্ন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দিয়েছে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খোঁজখবর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সমস্যার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সমাধান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চেষ্টা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ওইদিনই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বিদ্যুৎ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সরবরাহ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পুনঃস্থাপনের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ব্যবস্থা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১৯৯৮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আইটি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ইনস্টিটিউট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আয়োজন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ইনস্টিটিউটের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পরিচালক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মেজর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জেনারেল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(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অবসরপ্রাপ্ত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)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মুহাম্মদ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সহুল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আফজাল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একদিন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অফিসে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এলেন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ইনস্টিটিউটের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একাডেমিক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অ্যাডভাইজরি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কমিটির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প্রধান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প্রস্তাব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দিলেন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বস্তুত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তথ্যপ্রযুক্তির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উন্নয়নের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ঘনিষ্ঠভাবে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সম্পৃক্ত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মনে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হলো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ইনস্টিটিউট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ভালো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কিছু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তথ্যপ্রযুক্তিবিদ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তৈরি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সম্ভব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হবে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প্রস্তাবে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সম্মতি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এরপর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উন্নতমানের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তথ্যপ্রযুক্তি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ইনস্টিটিউট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সক্ষম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বিষয়ে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অনুষ্ঠানে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পরিচয়ের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ঘনিষ্ঠতা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বাড়ে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১৯৯৬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পক্ষ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প্রাথমিক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পদক্ষেপ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feasibility study I project document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তৈরি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নেতৃত্ব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Swarthmore College-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প্রাক্তন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প্রেসিডেন্ট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খ্যাতনামা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শিক্ষাবিদ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.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ডেভিড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ফ্রেজার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ছাড়া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হার্ভার্ড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প্রাক্তন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প্রেসিডেন্ট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.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ডেরেক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নেতৃত্বে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শক্তিশালী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উপদেষ্টা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কমিটিও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গঠন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খ্যাতনামা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ব্যক্তিদের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সম্পৃক্ত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আরেকটি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গুণের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পরিচয়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হলো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কর্মকাণ্ডে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বিষয়ে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খ্যাতনামা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ব্যক্তিদের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চিহ্নিত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ভিশন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বাস্তবায়নে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সহায়তা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রাজি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করানো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২০০০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অক্টোবর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মাসে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একদিন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ফারুক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ফোন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জানালেন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বাসায়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আসবেন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ফারুক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পারিবারিক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সম্পর্ক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বাসায়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স্বাগত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জানালাম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এসে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নিয়েছেন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সম্পর্কে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বললেন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অনুমোদনের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মন্ত্রণালয়ে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হয়েছে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অগ্রগতি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সম্বন্ধে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অবহিত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করলেন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আলোচনার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শেষ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পর্যায়ে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উপাচার্যের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প্রস্তাব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হলো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সরাসরি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সম্মতি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পর্যন্ত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জীবন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কেটেছে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শিক্ষকতায়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উপাচার্যের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নেওয়ার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সরকারের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একাধিকবারের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অনুরোধ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প্রত্যাখ্যান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ছাড়া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দায়বদ্ধতার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বাইরে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প্রত্যাখ্যান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উচ্চমানের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নতুন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গড়ার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চিন্তা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করলাম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কিছু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দেখলাম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বিদ্যমান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রাজনৈতিক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পরিবেশে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পাবলিক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বিশ্ববিদ্যালয়গুলোকে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নতুন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ঢেলে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সাজানো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বেশ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দুরূহ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বেসরকারি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সিদ্ধান্ত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গ্রহণে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স্বাধীনতা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অর্থায়নের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নিশ্চয়তা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সম্ভব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পারে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প্রচার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প্রসারের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চিন্তা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পরিকল্পনা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অনুযায়ী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করছে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সুতরাং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সম্মতির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দিলাম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২০০১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২৭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ফেব্রুয়ারি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প্রজেক্ট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হেড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পালনরত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মুহাম্মদ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সহুল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আফজাল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জানালেন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মন্ত্রণালয়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অনুমোদন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গেছে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মার্চ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কার্যক্রম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শুরু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হবে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পরদিনই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বুয়েটে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ছুটির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দরখাস্ত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ছুটি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মঞ্জুর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মার্চ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উপাচার্য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দায়িত্ব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মাত্র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সপ্তাহ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২০০১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১৫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এপ্রিল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প্রথম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ব্যাচে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৮০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ছাত্রছাত্রী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যাত্রা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শুরু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অবশ্য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ঘন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ঘন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সভা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হয়েছে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সাক্ষাৎকার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বিভাগীয়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প্রধানদের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কমিটি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যেমন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একাডেমিক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কাউন্সিল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সিন্ডিকেট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গঠন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এগুলোতে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বাইরের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এসব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আলাপকালে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বিষয়ে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গভীর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জ্ঞান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সিদ্ধান্ত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গ্রহণে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বিচক্ষণতার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পরিচয়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এভাবে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কেটে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৯টি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বছর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উপাচার্য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আনুষ্ঠানিক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সভা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ছাড়াও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অনানুষ্ঠানিক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আলোচনায়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সপ্তাহে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হতো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সাধারণত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সপ্তাহের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নির্দিষ্ট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অফিসে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ফারুক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মধ্যাহ্নভোজে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মিলিত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হতাম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মধ্যাহ্নভোজে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সমস্যা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আলোচনা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হতো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সমাধানের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দিকনির্দেশনাও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যেতাম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লালিত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উন্নয়নের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ব্যাপারে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আগ্রহ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সবসময়ই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ছেলেমেয়ে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স্নাতক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ডিগ্রি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নেওয়ার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লক্ষ্যে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বিদেশে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পড়াশোনার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লাভের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চেষ্টা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চালিয়ে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লেখাপড়ার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সৃষ্টি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লক্ষ্য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সহায়তায়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কয়েক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বছরের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মধ্যেই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শীর্ষস্থানীয়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সক্ষম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ছাড়া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সুবিধাবঞ্চিত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পরিবারের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ছেলেমেয়েদের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উচ্চশিক্ষার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সুযোগ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সৃষ্টি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সম্ভব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লক্ষণীয়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দশক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সারাবিশ্বের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স্বীকৃতি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লাভের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স্বীকৃতি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যুক্তরাজ্য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ব্রিটিশ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কমনওয়েলথ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সদস্য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দেশগুলোর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নাগরিকদের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স্যার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উপাধি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প্রাপ্তি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স্বীকৃতি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স্যার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উপাধিসহ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আছে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সবগুলোই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পেয়েছেন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অন্যদিকে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শ্রেষ্ঠ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বিশ্ববিদ্যালয়গুলো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সম্মানসূচক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ডিগ্রি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লাভ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বিষয়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দেখেছি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বিষয়ে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সহায়তার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শ্রেষ্ঠ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ব্যক্তি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আসেন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সমস্যা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উত্তরণের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সঠিক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সিদ্ধান্ত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গ্রহণে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কুশলী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যেমন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_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সিদ্ধান্ত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হলো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জেমস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গ্রান্ট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স্কুল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পাবলিক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হেলথ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করবে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হার্ভার্ড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কলাম্বিয়া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হপকিন্স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লন্ডন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স্কুল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হেলথ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অ্যান্ড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হাইজিন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_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এসব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নামকরা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সম্পৃক্ত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হলো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একইভাবে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ইনস্টিটিউট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গভর্ন্যান্স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স্টাডিজ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আইজিএসের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বেলায়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কেনেডি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স্কুল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গভর্ন্যান্স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হার্ভার্ড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এনইউএস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সিঙ্গাপুরের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মতো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শীর্ষস্থানীয়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সহায়তা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নেওয়া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হয়েছিল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শুধু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পরিকল্পনা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বাস্তবায়নও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পরিকল্পনায়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শুরু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ইউনিভার্সিটি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ইনিশিয়েটিভ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লার্নিং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অ্যান্ড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ডেভেলপমেন্ট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(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বিইউআইএলডি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)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কৌশলগত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পরিকল্পনা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তৈরি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ব্যবস্থাপনা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বিভিন্ন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পর্যায়ের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কর্মকর্তা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শিক্ষকমণ্ডলীর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সক্রিয়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অংশগ্রহণে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শিক্ষকমণ্ডলী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শিক্ষার্থীদের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মতামত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জাতীয়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participatory planning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সময়ের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ব্যতিক্রমধর্মী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উদ্যোগ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কাছে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একজন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আলোকিত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শুধু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দূর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সীমানায়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একাগ্রচিত্তে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দৃষ্টি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নিবদ্ধ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সমাধানের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পথ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খোঁজেন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স্বপ্নকে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সার্থক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রূপ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দেওয়ার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নিরন্তর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চেষ্টা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সফল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FA30BE" w:rsidRDefault="00FA30BE" w:rsidP="00FA30BE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কবিতা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শুনেছিলাম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কবি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জাফর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ওবায়দুল্লাহর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লেখা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শুরুটা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_ 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কিংবদন্তির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বলছি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পূর্বপুরুষের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বলছি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...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মনে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বহু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বছর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আজকের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থাকব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ভবিষ্যতের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তরুণ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সমাজ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প্রজন্মের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পড়বে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চাইবে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স্যার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কাছে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কিংবদন্তির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নায়ক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বেঁচে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থাকবেন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Style w:val="apple-converted-space"/>
          <w:rFonts w:ascii="SolaimanLipi" w:hAnsi="SolaimanLipi"/>
          <w:color w:val="333333"/>
          <w:sz w:val="27"/>
          <w:szCs w:val="27"/>
          <w:shd w:val="clear" w:color="auto" w:fill="FFFFFF"/>
        </w:rPr>
        <w:t> </w:t>
      </w:r>
    </w:p>
    <w:p w:rsidR="00FA30BE" w:rsidRDefault="00FA30BE" w:rsidP="00FA30BE">
      <w:pPr>
        <w:jc w:val="both"/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শিক্ষাবিদ</w:t>
      </w:r>
    </w:p>
    <w:p w:rsidR="000D76B3" w:rsidRDefault="00FA30BE" w:rsidP="001207A9">
      <w:pPr>
        <w:rPr>
          <w:noProof/>
        </w:rPr>
      </w:pPr>
      <w:r>
        <w:rPr>
          <w:noProof/>
        </w:rPr>
        <w:t xml:space="preserve">Link: </w:t>
      </w:r>
      <w:hyperlink r:id="rId6" w:history="1">
        <w:r w:rsidRPr="002012AD">
          <w:rPr>
            <w:rStyle w:val="Hyperlink"/>
            <w:noProof/>
          </w:rPr>
          <w:t>http://bangla.samakal.net/2016/04/27/208547</w:t>
        </w:r>
      </w:hyperlink>
    </w:p>
    <w:p w:rsidR="00FA30BE" w:rsidRPr="001207A9" w:rsidRDefault="00FA30BE" w:rsidP="001207A9"/>
    <w:sectPr w:rsidR="00FA30BE" w:rsidRPr="001207A9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313E0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7A9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28CA"/>
    <w:rsid w:val="0014449C"/>
    <w:rsid w:val="0014700C"/>
    <w:rsid w:val="00150B61"/>
    <w:rsid w:val="00153168"/>
    <w:rsid w:val="00155C18"/>
    <w:rsid w:val="00157D3E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3964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51E2"/>
    <w:rsid w:val="0061741B"/>
    <w:rsid w:val="00617A73"/>
    <w:rsid w:val="006226B8"/>
    <w:rsid w:val="00623FBA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B6236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66A7"/>
    <w:rsid w:val="008F0BD9"/>
    <w:rsid w:val="008F1B53"/>
    <w:rsid w:val="008F1D78"/>
    <w:rsid w:val="008F2FC3"/>
    <w:rsid w:val="008F3A82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13E0"/>
    <w:rsid w:val="00C34F37"/>
    <w:rsid w:val="00C43C4B"/>
    <w:rsid w:val="00C5047C"/>
    <w:rsid w:val="00C57A6C"/>
    <w:rsid w:val="00C6201A"/>
    <w:rsid w:val="00C659E4"/>
    <w:rsid w:val="00C65C2C"/>
    <w:rsid w:val="00C66D8F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3167"/>
    <w:rsid w:val="00F8475E"/>
    <w:rsid w:val="00F85CAB"/>
    <w:rsid w:val="00F947ED"/>
    <w:rsid w:val="00F976F0"/>
    <w:rsid w:val="00F97AFF"/>
    <w:rsid w:val="00FA198B"/>
    <w:rsid w:val="00FA30BE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FA3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3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30B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30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FA3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ngla.samakal.net/2016/04/27/208547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1287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6</cp:revision>
  <dcterms:created xsi:type="dcterms:W3CDTF">2015-10-27T05:18:00Z</dcterms:created>
  <dcterms:modified xsi:type="dcterms:W3CDTF">2016-07-11T09:10:00Z</dcterms:modified>
</cp:coreProperties>
</file>