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784C7D" w:rsidRDefault="00784C7D">
      <w:pPr>
        <w:rPr>
          <w:rFonts w:ascii="Kalpurush" w:hAnsi="Kalpurush" w:cs="Kalpurush"/>
        </w:rPr>
      </w:pPr>
      <w:r w:rsidRPr="00784C7D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3087370" cy="700405"/>
            <wp:effectExtent l="19050" t="0" r="0" b="0"/>
            <wp:docPr id="1" name="Picture 1" descr="Bangladesh Prati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desh Pratidi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7D" w:rsidRPr="00784C7D" w:rsidRDefault="00784C7D">
      <w:pPr>
        <w:rPr>
          <w:rFonts w:ascii="Kalpurush" w:hAnsi="Kalpurush" w:cs="Kalpurush"/>
        </w:rPr>
      </w:pPr>
    </w:p>
    <w:p w:rsidR="00784C7D" w:rsidRPr="00784C7D" w:rsidRDefault="00784C7D" w:rsidP="00784C7D">
      <w:pPr>
        <w:shd w:val="clear" w:color="auto" w:fill="FFFFFF"/>
        <w:spacing w:after="0" w:line="729" w:lineRule="atLeast"/>
        <w:jc w:val="left"/>
        <w:rPr>
          <w:rFonts w:ascii="Kalpurush" w:eastAsia="Times New Roman" w:hAnsi="Kalpurush" w:cs="Kalpurush"/>
          <w:color w:val="333333"/>
          <w:sz w:val="56"/>
          <w:szCs w:val="56"/>
          <w:lang w:bidi="bn-IN"/>
        </w:rPr>
      </w:pPr>
      <w:r w:rsidRPr="00784C7D">
        <w:rPr>
          <w:rFonts w:ascii="Kalpurush" w:eastAsia="Times New Roman" w:hAnsi="Kalpurush" w:cs="Kalpurush"/>
          <w:color w:val="333333"/>
          <w:sz w:val="56"/>
          <w:szCs w:val="56"/>
          <w:cs/>
          <w:lang w:bidi="bn-IN"/>
        </w:rPr>
        <w:t xml:space="preserve">ব্র্যাক বিশ্ববিদ্যালয়ে </w:t>
      </w:r>
      <w:r w:rsidRPr="00784C7D">
        <w:rPr>
          <w:rFonts w:ascii="Kalpurush" w:eastAsia="Times New Roman" w:hAnsi="Kalpurush" w:cs="Kalpurush"/>
          <w:color w:val="333333"/>
          <w:sz w:val="56"/>
          <w:szCs w:val="56"/>
          <w:lang w:bidi="bn-IN"/>
        </w:rPr>
        <w:t>‘</w:t>
      </w:r>
      <w:r w:rsidRPr="00784C7D">
        <w:rPr>
          <w:rFonts w:ascii="Kalpurush" w:eastAsia="Times New Roman" w:hAnsi="Kalpurush" w:cs="Kalpurush"/>
          <w:color w:val="333333"/>
          <w:sz w:val="56"/>
          <w:szCs w:val="56"/>
          <w:cs/>
          <w:lang w:bidi="bn-IN"/>
        </w:rPr>
        <w:t>ইমপ্যাথি ল্যাব</w:t>
      </w:r>
      <w:r w:rsidRPr="00784C7D">
        <w:rPr>
          <w:rFonts w:ascii="Kalpurush" w:eastAsia="Times New Roman" w:hAnsi="Kalpurush" w:cs="Kalpurush"/>
          <w:color w:val="333333"/>
          <w:sz w:val="56"/>
          <w:szCs w:val="56"/>
          <w:lang w:bidi="bn-IN"/>
        </w:rPr>
        <w:t>’</w:t>
      </w:r>
      <w:r w:rsidRPr="00784C7D">
        <w:rPr>
          <w:rFonts w:ascii="Kalpurush" w:eastAsia="Times New Roman" w:hAnsi="Kalpurush" w:cs="Kalpurush"/>
          <w:color w:val="333333"/>
          <w:sz w:val="56"/>
          <w:szCs w:val="56"/>
          <w:cs/>
          <w:lang w:bidi="bn-IN"/>
        </w:rPr>
        <w:t>র যাত্রা শুরু</w:t>
      </w:r>
    </w:p>
    <w:p w:rsidR="00784C7D" w:rsidRDefault="00784C7D" w:rsidP="00784C7D">
      <w:pPr>
        <w:numPr>
          <w:ilvl w:val="0"/>
          <w:numId w:val="1"/>
        </w:numPr>
        <w:shd w:val="clear" w:color="auto" w:fill="FFFFFF"/>
        <w:spacing w:after="0" w:line="374" w:lineRule="atLeast"/>
        <w:ind w:left="1051" w:firstLine="20819"/>
        <w:jc w:val="left"/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</w:pPr>
      <w:hyperlink r:id="rId7" w:tooltip="1 out of 5" w:history="1">
        <w:r w:rsidRPr="00784C7D">
          <w:rPr>
            <w:rFonts w:ascii="Kalpurush" w:eastAsia="Times New Roman" w:hAnsi="Kalpurush" w:cs="Kalpurush"/>
            <w:color w:val="0088CC"/>
            <w:sz w:val="30"/>
            <w:lang w:bidi="bn-IN"/>
          </w:rPr>
          <w:t>1</w:t>
        </w:r>
      </w:hyperlink>
      <w:r w:rsidRPr="00784C7D"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  <w:drawing>
          <wp:inline distT="0" distB="0" distL="0" distR="0">
            <wp:extent cx="5014485" cy="3107831"/>
            <wp:effectExtent l="19050" t="0" r="0" b="0"/>
            <wp:docPr id="2" name="Picture 4" descr="ব্র্যাক বিশ্ববিদ্যালয়ে ‘ইমপ্যাথি ল্যাব’র যাত্রা শুর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্র্যাক বিশ্ববিদ্যালয়ে ‘ইমপ্যাথি ল্যাব’র যাত্রা শুর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489" cy="311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7D" w:rsidRDefault="00784C7D" w:rsidP="00784C7D">
      <w:pPr>
        <w:numPr>
          <w:ilvl w:val="0"/>
          <w:numId w:val="1"/>
        </w:numPr>
        <w:shd w:val="clear" w:color="auto" w:fill="FFFFFF"/>
        <w:spacing w:after="0" w:line="374" w:lineRule="atLeast"/>
        <w:ind w:left="1051" w:firstLine="20819"/>
        <w:jc w:val="left"/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</w:pPr>
    </w:p>
    <w:p w:rsidR="00784C7D" w:rsidRPr="00784C7D" w:rsidRDefault="00784C7D" w:rsidP="00784C7D">
      <w:pPr>
        <w:numPr>
          <w:ilvl w:val="0"/>
          <w:numId w:val="1"/>
        </w:numPr>
        <w:shd w:val="clear" w:color="auto" w:fill="FFFFFF"/>
        <w:spacing w:after="0" w:line="374" w:lineRule="atLeast"/>
        <w:ind w:left="1051" w:firstLine="20819"/>
        <w:jc w:val="left"/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</w:pPr>
    </w:p>
    <w:p w:rsidR="00784C7D" w:rsidRPr="00784C7D" w:rsidRDefault="00784C7D" w:rsidP="00784C7D">
      <w:pPr>
        <w:shd w:val="clear" w:color="auto" w:fill="FFFFFF"/>
        <w:spacing w:after="187" w:line="561" w:lineRule="atLeast"/>
        <w:jc w:val="both"/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</w:pP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দেশের বিভিন্ন স্কুলের শিক্ষার্থীদের মাঝে সমানুভূতি বাড়াতে ব্র্যাক বিশ্ববিদালয়ে শুরু হচ্ছে ইমপ্যাথি ল্যাব। ব্র্যাক বিশ্ববিদ্যালয়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>, ‘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অশোকা ইনোভেটরস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’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 xml:space="preserve">ও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>‘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তরু ফাউন্ডেশন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>’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র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যৌথ উদ্যোগে শুরু হওয়া এই ল্যাব স্কুলের খুদে শিক্ষার্থীদের ইতিবাচক পরিবর্তনে কাজ করবে। রবিবার এই সংক্রান্ত চুক্তি সাক্ষর করেছে ব্র্যাক বিশ্ববিদ্যালয়-অশোকা ও তরু ফাউন্ডেশন।</w:t>
      </w:r>
    </w:p>
    <w:p w:rsidR="00784C7D" w:rsidRPr="00784C7D" w:rsidRDefault="00784C7D" w:rsidP="00784C7D">
      <w:pPr>
        <w:shd w:val="clear" w:color="auto" w:fill="FFFFFF"/>
        <w:spacing w:after="187" w:line="561" w:lineRule="atLeast"/>
        <w:jc w:val="both"/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</w:pP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lastRenderedPageBreak/>
        <w:t>ব্র্যাক বিশ্ববিদ্যালয়ের শিক্ষার্থীদের মধ্যে সমানুভূতি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,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নেতৃত্বগুণ তৈরি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,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দলগতভাবে কাজ করার দক্ষতা অর্জন করে সমাজের ইতিবাচক পরিবর্তন আনাই ইমপ্যাথি ল্যাবের প্রধান উদ্দেশ্য। প্রথম পর্যায়ে ব্র্যাক বিশ্ববিদ্যালয়ের শিক্ষক-শিক্ষার্থীদের মাঝে সমানুভূতি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,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নেতৃত্বগুন তৈরি বিষয়ক বিভিন্ন সেমিনার অনুষ্ঠিত হবে। এরপর ছোট ছোট গ্রুপে ভাগ হয়ে বিভিন্ন স্কুলে গিয়ে খুদে শিক্ষার্থীদের সঙ্গে ভাব বিনিময় করবেন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বিশ্ববিদ্যালয়ের শিক্ষার্থীরা।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 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 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</w:t>
      </w:r>
    </w:p>
    <w:p w:rsidR="00784C7D" w:rsidRPr="00784C7D" w:rsidRDefault="00784C7D" w:rsidP="00784C7D">
      <w:pPr>
        <w:shd w:val="clear" w:color="auto" w:fill="FFFFFF"/>
        <w:spacing w:after="187" w:line="561" w:lineRule="atLeast"/>
        <w:jc w:val="both"/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</w:pP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রবিবার সমঝোতা স্মারক অনুষ্ঠানে উপস্থিত ছিলেন ব্র্যাক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ইনস্টিটিউট অব ল্যাঙ্গুয়েজের (বিআইএল) পরিচালক লেডি সৈয়দা সারওয়াত আবেদ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,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অশোকা ইনোভেটরসের দক্ষিণ এশীয় ইয়ুথ ভেঞ্চারের ডিরেক্টর যশবীর সিং ও তরু প্রাইভেট লিমিটেডের প্রতিষ্ঠাতা সাইফ কামাল।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 </w:t>
      </w:r>
    </w:p>
    <w:p w:rsidR="00784C7D" w:rsidRDefault="00784C7D" w:rsidP="00784C7D">
      <w:pPr>
        <w:shd w:val="clear" w:color="auto" w:fill="FFFFFF"/>
        <w:spacing w:after="187" w:line="561" w:lineRule="atLeast"/>
        <w:jc w:val="both"/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</w:pP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এক বছর মেয়াদী এই সমঝোতা সাক্ষর কালে লেডি সৈয়দা সারওয়াত আবেদ বলেন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>, ‘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অল্প বয়সে সমানুভুতি ও চেঞ্চমেকারের মতো কৌশলগত দক্ষতা অর্জন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করলে আমাদের যুব সমাজ আরও বেশি সফল হবে। শিশু-কিশোর ও তরুণদের মধ্যে সমানুভুতির সমবন্টনই আমাদের প্রধান লক্ষ্য।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>’</w:t>
      </w:r>
      <w:r w:rsidRPr="00784C7D">
        <w:rPr>
          <w:rFonts w:ascii="SolaimanLipi" w:eastAsia="Times New Roman" w:hAnsi="SolaimanLipi" w:cs="Kalpurush"/>
          <w:color w:val="333333"/>
          <w:sz w:val="34"/>
          <w:szCs w:val="34"/>
          <w:lang w:bidi="bn-IN"/>
        </w:rPr>
        <w:t>  </w:t>
      </w:r>
    </w:p>
    <w:p w:rsidR="00784C7D" w:rsidRPr="00784C7D" w:rsidRDefault="00784C7D" w:rsidP="00784C7D">
      <w:pPr>
        <w:shd w:val="clear" w:color="auto" w:fill="FFFFFF"/>
        <w:spacing w:after="187" w:line="561" w:lineRule="atLeast"/>
        <w:jc w:val="both"/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</w:pPr>
      <w:r w:rsidRPr="00784C7D">
        <w:rPr>
          <w:rFonts w:ascii="Kalpurush" w:eastAsia="Times New Roman" w:hAnsi="Kalpurush" w:cs="Kalpurush" w:hint="cs"/>
          <w:color w:val="333333"/>
          <w:sz w:val="34"/>
          <w:szCs w:val="34"/>
          <w:cs/>
          <w:lang w:bidi="bn-IN"/>
        </w:rPr>
        <w:t>বিডি প্রতিদিন/২৬ মার্চ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lang w:bidi="bn-IN"/>
        </w:rPr>
        <w:t xml:space="preserve">, </w:t>
      </w:r>
      <w:r w:rsidRPr="00784C7D">
        <w:rPr>
          <w:rFonts w:ascii="Kalpurush" w:eastAsia="Times New Roman" w:hAnsi="Kalpurush" w:cs="Kalpurush"/>
          <w:color w:val="333333"/>
          <w:sz w:val="34"/>
          <w:szCs w:val="34"/>
          <w:cs/>
          <w:lang w:bidi="bn-IN"/>
        </w:rPr>
        <w:t>২০১৮/ওয়াসিফ</w:t>
      </w:r>
    </w:p>
    <w:p w:rsidR="00784C7D" w:rsidRPr="00784C7D" w:rsidRDefault="00784C7D" w:rsidP="00784C7D">
      <w:pPr>
        <w:numPr>
          <w:ilvl w:val="0"/>
          <w:numId w:val="1"/>
        </w:numPr>
        <w:shd w:val="clear" w:color="auto" w:fill="FFFFFF"/>
        <w:spacing w:after="0" w:line="374" w:lineRule="atLeast"/>
        <w:ind w:left="1051" w:firstLine="20819"/>
        <w:jc w:val="left"/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</w:pPr>
      <w:hyperlink r:id="rId9" w:tooltip="3 out of 5" w:history="1">
        <w:r w:rsidRPr="00784C7D">
          <w:rPr>
            <w:rFonts w:ascii="Kalpurush" w:eastAsia="Times New Roman" w:hAnsi="Kalpurush" w:cs="Kalpurush"/>
            <w:color w:val="0088CC"/>
            <w:sz w:val="30"/>
            <w:lang w:bidi="bn-IN"/>
          </w:rPr>
          <w:t>3</w:t>
        </w:r>
      </w:hyperlink>
    </w:p>
    <w:p w:rsidR="00784C7D" w:rsidRPr="00784C7D" w:rsidRDefault="00784C7D" w:rsidP="00784C7D">
      <w:pPr>
        <w:numPr>
          <w:ilvl w:val="0"/>
          <w:numId w:val="1"/>
        </w:numPr>
        <w:shd w:val="clear" w:color="auto" w:fill="FFFFFF"/>
        <w:spacing w:after="0" w:line="374" w:lineRule="atLeast"/>
        <w:ind w:left="1051" w:firstLine="20819"/>
        <w:jc w:val="left"/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</w:pPr>
      <w:hyperlink r:id="rId10" w:tooltip="4 out of 5" w:history="1">
        <w:r w:rsidRPr="00784C7D">
          <w:rPr>
            <w:rFonts w:ascii="Kalpurush" w:eastAsia="Times New Roman" w:hAnsi="Kalpurush" w:cs="Kalpurush"/>
            <w:color w:val="0088CC"/>
            <w:sz w:val="30"/>
            <w:lang w:bidi="bn-IN"/>
          </w:rPr>
          <w:t>4</w:t>
        </w:r>
      </w:hyperlink>
    </w:p>
    <w:p w:rsidR="00784C7D" w:rsidRPr="00784C7D" w:rsidRDefault="00784C7D" w:rsidP="00784C7D">
      <w:pPr>
        <w:numPr>
          <w:ilvl w:val="0"/>
          <w:numId w:val="1"/>
        </w:numPr>
        <w:shd w:val="clear" w:color="auto" w:fill="FFFFFF"/>
        <w:spacing w:after="0" w:line="374" w:lineRule="atLeast"/>
        <w:ind w:left="1051" w:firstLine="20819"/>
        <w:jc w:val="left"/>
        <w:rPr>
          <w:rFonts w:ascii="Kalpurush" w:eastAsia="Times New Roman" w:hAnsi="Kalpurush" w:cs="Kalpurush"/>
          <w:color w:val="333333"/>
          <w:sz w:val="30"/>
          <w:szCs w:val="30"/>
          <w:lang w:bidi="bn-IN"/>
        </w:rPr>
      </w:pPr>
      <w:hyperlink r:id="rId11" w:tooltip="5 out of 5" w:history="1">
        <w:r w:rsidRPr="00784C7D">
          <w:rPr>
            <w:rFonts w:ascii="Kalpurush" w:eastAsia="Times New Roman" w:hAnsi="Kalpurush" w:cs="Kalpurush"/>
            <w:color w:val="0088CC"/>
            <w:sz w:val="30"/>
            <w:lang w:bidi="bn-IN"/>
          </w:rPr>
          <w:t>5</w:t>
        </w:r>
      </w:hyperlink>
    </w:p>
    <w:p w:rsidR="00784C7D" w:rsidRPr="00784C7D" w:rsidRDefault="00784C7D">
      <w:pPr>
        <w:rPr>
          <w:rFonts w:ascii="Kalpurush" w:hAnsi="Kalpurush" w:cs="Kalpurush"/>
        </w:rPr>
      </w:pPr>
    </w:p>
    <w:sectPr w:rsidR="00784C7D" w:rsidRPr="00784C7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568E3"/>
    <w:multiLevelType w:val="multilevel"/>
    <w:tmpl w:val="B8566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784C7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4C7D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C7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4C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4C7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styleId="Strong">
    <w:name w:val="Strong"/>
    <w:basedOn w:val="DefaultParagraphFont"/>
    <w:uiPriority w:val="22"/>
    <w:qFormat/>
    <w:rsid w:val="00784C7D"/>
    <w:rPr>
      <w:b/>
      <w:bCs/>
    </w:rPr>
  </w:style>
  <w:style w:type="character" w:customStyle="1" w:styleId="span12">
    <w:name w:val="span12"/>
    <w:basedOn w:val="DefaultParagraphFont"/>
    <w:rsid w:val="00784C7D"/>
  </w:style>
  <w:style w:type="paragraph" w:styleId="ListParagraph">
    <w:name w:val="List Paragraph"/>
    <w:basedOn w:val="Normal"/>
    <w:uiPriority w:val="34"/>
    <w:qFormat/>
    <w:rsid w:val="00784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5308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12730">
              <w:marLeft w:val="33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7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958019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single" w:sz="8" w:space="0" w:color="CCCCCC"/>
            <w:right w:val="none" w:sz="0" w:space="0" w:color="auto"/>
          </w:divBdr>
        </w:div>
        <w:div w:id="14698625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3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d-pratidin.com/rpc?j=1&amp;q=317253&amp;t=115.127.80.4&amp;c=5&amp;r=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www.bd-pratidin.com/rpc?j=5&amp;q=317253&amp;t=115.127.80.4&amp;c=5&amp;r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d-pratidin.com/rpc?j=4&amp;q=317253&amp;t=115.127.80.4&amp;c=5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d-pratidin.com/rpc?j=3&amp;q=317253&amp;t=115.127.80.4&amp;c=5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53050-9DC5-4C89-B1A3-8815C738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2018-04-01T05:13:00Z</dcterms:created>
  <dcterms:modified xsi:type="dcterms:W3CDTF">2018-04-01T05:17:00Z</dcterms:modified>
</cp:coreProperties>
</file>