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345055" cy="527050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3B3" w:rsidRDefault="004523B3">
      <w:r>
        <w:rPr>
          <w:rFonts w:ascii="Vrinda" w:hAnsi="Vrinda" w:cs="Vrinda"/>
          <w:color w:val="333333"/>
          <w:sz w:val="21"/>
          <w:szCs w:val="21"/>
          <w:shd w:val="clear" w:color="auto" w:fill="F6F6F6"/>
        </w:rPr>
        <w:t>০৬</w:t>
      </w:r>
      <w:r>
        <w:rPr>
          <w:rFonts w:ascii="SolaimanLipi" w:hAnsi="SolaimanLipi"/>
          <w:color w:val="333333"/>
          <w:sz w:val="21"/>
          <w:szCs w:val="21"/>
          <w:shd w:val="clear" w:color="auto" w:fill="F6F6F6"/>
        </w:rPr>
        <w:t xml:space="preserve"> </w:t>
      </w:r>
      <w:proofErr w:type="spellStart"/>
      <w:r>
        <w:rPr>
          <w:rFonts w:ascii="Vrinda" w:hAnsi="Vrinda" w:cs="Vrinda"/>
          <w:color w:val="333333"/>
          <w:sz w:val="21"/>
          <w:szCs w:val="21"/>
          <w:shd w:val="clear" w:color="auto" w:fill="F6F6F6"/>
        </w:rPr>
        <w:t>ডিসেম্বর</w:t>
      </w:r>
      <w:proofErr w:type="spellEnd"/>
      <w:r>
        <w:rPr>
          <w:rFonts w:ascii="SolaimanLipi" w:hAnsi="SolaimanLipi"/>
          <w:color w:val="333333"/>
          <w:sz w:val="21"/>
          <w:szCs w:val="21"/>
          <w:shd w:val="clear" w:color="auto" w:fill="F6F6F6"/>
        </w:rPr>
        <w:t xml:space="preserve"> </w:t>
      </w:r>
      <w:r>
        <w:rPr>
          <w:rFonts w:ascii="Vrinda" w:hAnsi="Vrinda" w:cs="Vrinda"/>
          <w:color w:val="333333"/>
          <w:sz w:val="21"/>
          <w:szCs w:val="21"/>
          <w:shd w:val="clear" w:color="auto" w:fill="F6F6F6"/>
        </w:rPr>
        <w:t>২০১৬</w:t>
      </w:r>
      <w:r>
        <w:rPr>
          <w:rFonts w:ascii="SolaimanLipi" w:hAnsi="SolaimanLipi"/>
          <w:color w:val="333333"/>
          <w:sz w:val="21"/>
          <w:szCs w:val="21"/>
          <w:shd w:val="clear" w:color="auto" w:fill="F6F6F6"/>
        </w:rPr>
        <w:t>,</w:t>
      </w:r>
      <w:r>
        <w:rPr>
          <w:rStyle w:val="apple-converted-space"/>
          <w:rFonts w:ascii="SolaimanLipi" w:hAnsi="SolaimanLipi"/>
          <w:color w:val="333333"/>
          <w:sz w:val="21"/>
          <w:szCs w:val="21"/>
          <w:shd w:val="clear" w:color="auto" w:fill="F6F6F6"/>
        </w:rPr>
        <w:t> </w:t>
      </w:r>
    </w:p>
    <w:p w:rsidR="004523B3" w:rsidRPr="004523B3" w:rsidRDefault="004523B3" w:rsidP="004523B3">
      <w:pPr>
        <w:shd w:val="clear" w:color="auto" w:fill="F0F0ED"/>
        <w:spacing w:after="125" w:line="326" w:lineRule="atLeast"/>
        <w:outlineLvl w:val="1"/>
        <w:rPr>
          <w:rFonts w:ascii="SolaimanLipi" w:eastAsia="Times New Roman" w:hAnsi="SolaimanLipi" w:cs="Times New Roman"/>
          <w:color w:val="D84315"/>
          <w:sz w:val="23"/>
          <w:szCs w:val="23"/>
        </w:rPr>
      </w:pPr>
      <w:proofErr w:type="spellStart"/>
      <w:r w:rsidRPr="004523B3">
        <w:rPr>
          <w:rFonts w:ascii="Vrinda" w:eastAsia="Times New Roman" w:hAnsi="Vrinda" w:cs="Vrinda"/>
          <w:color w:val="D84315"/>
          <w:sz w:val="23"/>
          <w:szCs w:val="23"/>
        </w:rPr>
        <w:t>ব্র্যাক</w:t>
      </w:r>
      <w:proofErr w:type="spellEnd"/>
      <w:r w:rsidRPr="004523B3">
        <w:rPr>
          <w:rFonts w:ascii="SolaimanLipi" w:eastAsia="Times New Roman" w:hAnsi="SolaimanLipi" w:cs="Times New Roman"/>
          <w:color w:val="D84315"/>
          <w:sz w:val="23"/>
          <w:szCs w:val="23"/>
        </w:rPr>
        <w:t xml:space="preserve"> </w:t>
      </w:r>
      <w:proofErr w:type="spellStart"/>
      <w:r w:rsidRPr="004523B3">
        <w:rPr>
          <w:rFonts w:ascii="Vrinda" w:eastAsia="Times New Roman" w:hAnsi="Vrinda" w:cs="Vrinda"/>
          <w:color w:val="D84315"/>
          <w:sz w:val="23"/>
          <w:szCs w:val="23"/>
        </w:rPr>
        <w:t>বিশ্ববিদ্যালয়ের</w:t>
      </w:r>
      <w:proofErr w:type="spellEnd"/>
      <w:r w:rsidRPr="004523B3">
        <w:rPr>
          <w:rFonts w:ascii="SolaimanLipi" w:eastAsia="Times New Roman" w:hAnsi="SolaimanLipi" w:cs="Times New Roman"/>
          <w:color w:val="D84315"/>
          <w:sz w:val="23"/>
          <w:szCs w:val="23"/>
        </w:rPr>
        <w:t xml:space="preserve"> </w:t>
      </w:r>
      <w:proofErr w:type="spellStart"/>
      <w:r w:rsidRPr="004523B3">
        <w:rPr>
          <w:rFonts w:ascii="Vrinda" w:eastAsia="Times New Roman" w:hAnsi="Vrinda" w:cs="Vrinda"/>
          <w:color w:val="D84315"/>
          <w:sz w:val="23"/>
          <w:szCs w:val="23"/>
        </w:rPr>
        <w:t>সমাবর্তনে</w:t>
      </w:r>
      <w:proofErr w:type="spellEnd"/>
      <w:r w:rsidRPr="004523B3">
        <w:rPr>
          <w:rFonts w:ascii="SolaimanLipi" w:eastAsia="Times New Roman" w:hAnsi="SolaimanLipi" w:cs="Times New Roman"/>
          <w:color w:val="D84315"/>
          <w:sz w:val="23"/>
          <w:szCs w:val="23"/>
        </w:rPr>
        <w:t xml:space="preserve"> </w:t>
      </w:r>
      <w:proofErr w:type="spellStart"/>
      <w:r w:rsidRPr="004523B3">
        <w:rPr>
          <w:rFonts w:ascii="Vrinda" w:eastAsia="Times New Roman" w:hAnsi="Vrinda" w:cs="Vrinda"/>
          <w:color w:val="D84315"/>
          <w:sz w:val="23"/>
          <w:szCs w:val="23"/>
        </w:rPr>
        <w:t>শাবানা</w:t>
      </w:r>
      <w:proofErr w:type="spellEnd"/>
      <w:r w:rsidRPr="004523B3">
        <w:rPr>
          <w:rFonts w:ascii="SolaimanLipi" w:eastAsia="Times New Roman" w:hAnsi="SolaimanLipi" w:cs="Times New Roman"/>
          <w:color w:val="D84315"/>
          <w:sz w:val="23"/>
          <w:szCs w:val="23"/>
        </w:rPr>
        <w:t xml:space="preserve"> </w:t>
      </w:r>
      <w:proofErr w:type="spellStart"/>
      <w:r w:rsidRPr="004523B3">
        <w:rPr>
          <w:rFonts w:ascii="Vrinda" w:eastAsia="Times New Roman" w:hAnsi="Vrinda" w:cs="Vrinda"/>
          <w:color w:val="D84315"/>
          <w:sz w:val="23"/>
          <w:szCs w:val="23"/>
        </w:rPr>
        <w:t>আজমি</w:t>
      </w:r>
      <w:proofErr w:type="spellEnd"/>
    </w:p>
    <w:p w:rsidR="004523B3" w:rsidRPr="004523B3" w:rsidRDefault="004523B3" w:rsidP="004523B3">
      <w:pPr>
        <w:shd w:val="clear" w:color="auto" w:fill="F0F0ED"/>
        <w:spacing w:after="125" w:line="501" w:lineRule="atLeast"/>
        <w:outlineLvl w:val="0"/>
        <w:rPr>
          <w:rFonts w:ascii="SolaimanLipi" w:eastAsia="Times New Roman" w:hAnsi="SolaimanLipi" w:cs="Times New Roman"/>
          <w:b/>
          <w:bCs/>
          <w:color w:val="212121"/>
          <w:kern w:val="36"/>
          <w:sz w:val="38"/>
          <w:szCs w:val="38"/>
        </w:rPr>
      </w:pPr>
      <w:proofErr w:type="spellStart"/>
      <w:r w:rsidRPr="004523B3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ধর্মীয়</w:t>
      </w:r>
      <w:proofErr w:type="spellEnd"/>
      <w:r w:rsidRPr="004523B3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4523B3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মৌলবাদ</w:t>
      </w:r>
      <w:proofErr w:type="spellEnd"/>
      <w:r w:rsidRPr="004523B3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4523B3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গোটা</w:t>
      </w:r>
      <w:proofErr w:type="spellEnd"/>
      <w:r w:rsidRPr="004523B3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4523B3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বিশ্বের</w:t>
      </w:r>
      <w:proofErr w:type="spellEnd"/>
      <w:r w:rsidRPr="004523B3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4523B3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জন্য</w:t>
      </w:r>
      <w:proofErr w:type="spellEnd"/>
      <w:r w:rsidRPr="004523B3">
        <w:rPr>
          <w:rFonts w:ascii="Times New Roman" w:eastAsia="Times New Roman" w:hAnsi="Times New Roman" w:cs="Times New Roman"/>
          <w:b/>
          <w:bCs/>
          <w:color w:val="212121"/>
          <w:kern w:val="36"/>
          <w:sz w:val="38"/>
          <w:szCs w:val="38"/>
        </w:rPr>
        <w:t xml:space="preserve"> </w:t>
      </w:r>
      <w:proofErr w:type="spellStart"/>
      <w:r w:rsidRPr="004523B3">
        <w:rPr>
          <w:rFonts w:ascii="Vrinda" w:eastAsia="Times New Roman" w:hAnsi="Vrinda" w:cs="Vrinda"/>
          <w:b/>
          <w:bCs/>
          <w:color w:val="212121"/>
          <w:kern w:val="36"/>
          <w:sz w:val="38"/>
          <w:szCs w:val="38"/>
        </w:rPr>
        <w:t>উদ্বেগের</w:t>
      </w:r>
      <w:proofErr w:type="spellEnd"/>
    </w:p>
    <w:p w:rsidR="004523B3" w:rsidRDefault="004523B3" w:rsidP="004523B3">
      <w:pPr>
        <w:pStyle w:val="hdg1col"/>
        <w:spacing w:before="0" w:beforeAutospacing="0" w:after="0" w:afterAutospacing="0" w:line="376" w:lineRule="atLeast"/>
        <w:rPr>
          <w:rFonts w:ascii="Vrinda" w:hAnsi="Vrinda" w:cs="Vrinda"/>
          <w:sz w:val="23"/>
          <w:szCs w:val="23"/>
        </w:rPr>
      </w:pPr>
      <w:r>
        <w:rPr>
          <w:noProof/>
        </w:rPr>
        <w:drawing>
          <wp:inline distT="0" distB="0" distL="0" distR="0">
            <wp:extent cx="3808730" cy="2138680"/>
            <wp:effectExtent l="19050" t="0" r="1270" b="0"/>
            <wp:docPr id="6" name="Picture 6" descr="ঢাকার বসুন্ধরা আন্তর্জাতিক সম্মেলন কেন্দ্রে গতকাল ব্র্যাক বিশ্ববিদ্যালয়ের ১১তম সমাবর্তন অনুষ্ঠানে বক্তব্য দেন ভারতের প্রখ্যাত চলচ্চিত্র অভিনেত্রী ও সমাজকর্মী শাবানা আজমি l ছবি: প্রথম আল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ঢাকার বসুন্ধরা আন্তর্জাতিক সম্মেলন কেন্দ্রে গতকাল ব্র্যাক বিশ্ববিদ্যালয়ের ১১তম সমাবর্তন অনুষ্ঠানে বক্তব্য দেন ভারতের প্রখ্যাত চলচ্চিত্র অভিনেত্রী ও সমাজকর্মী শাবানা আজমি l ছবি: প্রথম আল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249" w:rsidRDefault="004523B3" w:rsidP="004523B3">
      <w:pPr>
        <w:pStyle w:val="hdg1col"/>
        <w:spacing w:before="0" w:beforeAutospacing="0" w:after="0" w:afterAutospacing="0" w:line="376" w:lineRule="atLeast"/>
        <w:jc w:val="both"/>
        <w:rPr>
          <w:sz w:val="23"/>
          <w:szCs w:val="23"/>
        </w:rPr>
      </w:pPr>
      <w:proofErr w:type="spellStart"/>
      <w:r>
        <w:rPr>
          <w:rFonts w:ascii="Vrinda" w:hAnsi="Vrinda" w:cs="Vrinda"/>
          <w:sz w:val="23"/>
          <w:szCs w:val="23"/>
        </w:rPr>
        <w:t>সম্প্রতি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শুধু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উপমহাদেশে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নয়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গোটা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বিশ্বের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জন্যই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ধর্মীয়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মৌলবাদ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উদ্বেগের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কারণ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দাঁড়িয়েছে</w:t>
      </w:r>
      <w:proofErr w:type="spellEnd"/>
      <w:r>
        <w:rPr>
          <w:rFonts w:ascii="Mangal" w:hAnsi="Mangal" w:cs="Mangal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তবে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এটি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ধর্ম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থেকে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আসেনি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এটা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ঘটছে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রাজনৈতিক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খেলার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হাতিয়ার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হিসেবে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ধর্মকে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ব্যবহার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থেকে</w:t>
      </w:r>
      <w:proofErr w:type="spellEnd"/>
      <w:r>
        <w:rPr>
          <w:rFonts w:ascii="Mangal" w:hAnsi="Mangal" w:cs="Mangal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কারণ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কোনো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ধর্মেই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সহিংসতার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স্থান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নেই</w:t>
      </w:r>
      <w:proofErr w:type="spellEnd"/>
      <w:r>
        <w:rPr>
          <w:rFonts w:ascii="Mangal" w:hAnsi="Mangal" w:cs="Mangal"/>
          <w:sz w:val="23"/>
          <w:szCs w:val="23"/>
        </w:rPr>
        <w:t>।</w:t>
      </w:r>
      <w:r w:rsidR="00C67249"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কথাগুলো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বলেছেন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উপমহাদেশের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প্রখ্যাত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চলচ্চিত্র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ব্যক্তিত্ব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ও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সমাজকর্মী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শাবানা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আজমি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তাঁর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কথার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সঙ্গে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সুর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মিলিয়ে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বাংলাদেশের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শিক্ষামন্ত্রী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নুরুল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ইসলাম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নাহিদও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বললেন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স্বাধীনতাবিরোধী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একটি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গোষ্ঠী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ইসলামের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অপব্যাখ্যা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দিয়ে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বিশ্ববিদ্যালয়ের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কিছু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মেধাবী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শিক্ষার্থীকে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জঙ্গিবাদে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জড়াচ্ছে</w:t>
      </w:r>
      <w:proofErr w:type="spellEnd"/>
      <w:r>
        <w:rPr>
          <w:rFonts w:ascii="Mangal" w:hAnsi="Mangal" w:cs="Mangal"/>
          <w:sz w:val="23"/>
          <w:szCs w:val="23"/>
        </w:rPr>
        <w:t>।</w:t>
      </w:r>
      <w:r w:rsidR="00C67249"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গতকাল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সোমবার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ঢাকার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বসুন্ধরা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আন্তর্জাতিক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সম্মেলন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কেন্দ্রে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ব্র্যাক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বিশ্ববিদ্যালয়ের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১১তম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সমাবর্তনে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তাঁরা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এসব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কথা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বলেন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মধ্যে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প্রধান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অতিথি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হিসেবে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বক্তব্য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দেন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নুরুল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ইসলাম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নাহিদ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সমাবর্তন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বক্তা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ছিলেন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শাবানা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আজমি</w:t>
      </w:r>
      <w:proofErr w:type="spellEnd"/>
      <w:r>
        <w:rPr>
          <w:rFonts w:ascii="Mangal" w:hAnsi="Mangal" w:cs="Mangal"/>
          <w:sz w:val="23"/>
          <w:szCs w:val="23"/>
        </w:rPr>
        <w:t>।</w:t>
      </w:r>
      <w:r w:rsidR="00C67249">
        <w:rPr>
          <w:sz w:val="23"/>
          <w:szCs w:val="23"/>
        </w:rPr>
        <w:t xml:space="preserve"> </w:t>
      </w:r>
    </w:p>
    <w:p w:rsidR="00C67249" w:rsidRDefault="00C67249" w:rsidP="004523B3">
      <w:pPr>
        <w:pStyle w:val="hdg1col"/>
        <w:spacing w:before="0" w:beforeAutospacing="0" w:after="0" w:afterAutospacing="0" w:line="376" w:lineRule="atLeast"/>
        <w:jc w:val="both"/>
        <w:rPr>
          <w:sz w:val="23"/>
          <w:szCs w:val="23"/>
        </w:rPr>
      </w:pPr>
    </w:p>
    <w:p w:rsidR="004523B3" w:rsidRDefault="004523B3" w:rsidP="004523B3">
      <w:pPr>
        <w:pStyle w:val="hdg1col"/>
        <w:spacing w:before="0" w:beforeAutospacing="0" w:after="0" w:afterAutospacing="0" w:line="376" w:lineRule="atLeast"/>
        <w:jc w:val="both"/>
        <w:rPr>
          <w:sz w:val="23"/>
          <w:szCs w:val="23"/>
        </w:rPr>
      </w:pPr>
      <w:proofErr w:type="spellStart"/>
      <w:r>
        <w:rPr>
          <w:rFonts w:ascii="Vrinda" w:hAnsi="Vrinda" w:cs="Vrinda"/>
          <w:sz w:val="23"/>
          <w:szCs w:val="23"/>
        </w:rPr>
        <w:t>গত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১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জুলাই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রাজধানীর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গুলশানের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হলি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আর্টিজান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বেকারি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রেস্তোরাঁয়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জঙ্গি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হামলায়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নিহত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সাহসী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তরুণ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ফারাজ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আইয়াজ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হোসেনের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প্রসঙ্গ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টেনে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শাবানা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আজমি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বলেন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সাম্প্রতিক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উপমহাদেশে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অনেকগুলো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ট্র্যাজেডি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ঘটেছে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মধ্যে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অতি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সম্প্রতি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খুবই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দুর্ভাগ্যজনকভাবে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এ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ধরনের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একটি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ঘটনার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হয়েছেন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ফারাজ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তবে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তাকে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অভিবাদন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ছোট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একটা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ছেলে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ওই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মুহূর্তেও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দাঁড়িয়ে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বলল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বন্ধুদের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বিপদের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মুখে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ফেলে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রেখে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যাবে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সত্যিই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চেতনাকে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অভিবাদন</w:t>
      </w:r>
      <w:proofErr w:type="spellEnd"/>
      <w:r>
        <w:rPr>
          <w:rFonts w:ascii="Mangal" w:hAnsi="Mangal" w:cs="Mangal"/>
          <w:sz w:val="23"/>
          <w:szCs w:val="23"/>
        </w:rPr>
        <w:t>।</w:t>
      </w:r>
    </w:p>
    <w:p w:rsidR="004523B3" w:rsidRDefault="004523B3" w:rsidP="004523B3">
      <w:pPr>
        <w:pStyle w:val="text"/>
        <w:spacing w:before="0" w:beforeAutospacing="0" w:after="200" w:afterAutospacing="0" w:line="376" w:lineRule="atLeast"/>
        <w:jc w:val="both"/>
        <w:rPr>
          <w:sz w:val="23"/>
          <w:szCs w:val="23"/>
        </w:rPr>
      </w:pPr>
      <w:proofErr w:type="spellStart"/>
      <w:r>
        <w:rPr>
          <w:rFonts w:ascii="Vrinda" w:hAnsi="Vrinda" w:cs="Vrinda"/>
          <w:sz w:val="23"/>
          <w:szCs w:val="23"/>
        </w:rPr>
        <w:lastRenderedPageBreak/>
        <w:t>শাবানা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আজমি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বক্তব্য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দেওয়ার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মাঝে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মাঝেই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তুমুল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হাততালি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দিচ্ছিলেন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উপস্থিত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শিক্ষার্থীরা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বক্তব্য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শুরু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পরপরই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তিনি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শিক্ষার্থীসহ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উপস্থিত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দর্শকদের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কাছে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জানতে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চান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তাঁর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কথা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শোনা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যাচ্ছে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</w:t>
      </w:r>
      <w:proofErr w:type="spellEnd"/>
      <w:r>
        <w:rPr>
          <w:sz w:val="23"/>
          <w:szCs w:val="23"/>
        </w:rPr>
        <w:t xml:space="preserve">? </w:t>
      </w:r>
      <w:proofErr w:type="spellStart"/>
      <w:r>
        <w:rPr>
          <w:rFonts w:ascii="Vrinda" w:hAnsi="Vrinda" w:cs="Vrinda"/>
          <w:sz w:val="23"/>
          <w:szCs w:val="23"/>
        </w:rPr>
        <w:t>জবাবে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সবাই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চিৎকার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জানান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তাঁরা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শুনতে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পাচ্ছেন</w:t>
      </w:r>
      <w:proofErr w:type="spellEnd"/>
      <w:r>
        <w:rPr>
          <w:rFonts w:ascii="Mangal" w:hAnsi="Mangal" w:cs="Mangal"/>
          <w:sz w:val="23"/>
          <w:szCs w:val="23"/>
        </w:rPr>
        <w:t>।</w:t>
      </w:r>
    </w:p>
    <w:p w:rsidR="004523B3" w:rsidRDefault="004523B3" w:rsidP="004523B3">
      <w:pPr>
        <w:pStyle w:val="text"/>
        <w:spacing w:before="0" w:beforeAutospacing="0" w:after="200" w:afterAutospacing="0" w:line="376" w:lineRule="atLeas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  <w:proofErr w:type="spellStart"/>
      <w:r>
        <w:rPr>
          <w:rFonts w:ascii="Vrinda" w:hAnsi="Vrinda" w:cs="Vrinda"/>
          <w:sz w:val="23"/>
          <w:szCs w:val="23"/>
        </w:rPr>
        <w:t>ভারতের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বিখ্যাত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অভিনেত্রী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একাধারে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কাজ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করেছেন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চলচ্চিত্র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টেলিভিশন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ও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মঞ্চনাটকে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সেরা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অভিনেত্রী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হিসেবে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পাঁচবার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ভারতের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জাতীয়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চলচ্চিত্র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পুরস্কার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পেয়েছেন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এ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ছাড়া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তিনি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২০১২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সালে</w:t>
      </w:r>
      <w:proofErr w:type="spellEnd"/>
      <w:r>
        <w:rPr>
          <w:sz w:val="23"/>
          <w:szCs w:val="23"/>
        </w:rPr>
        <w:t xml:space="preserve"> ‘</w:t>
      </w:r>
      <w:proofErr w:type="spellStart"/>
      <w:r>
        <w:rPr>
          <w:rFonts w:ascii="Vrinda" w:hAnsi="Vrinda" w:cs="Vrinda"/>
          <w:sz w:val="23"/>
          <w:szCs w:val="23"/>
        </w:rPr>
        <w:t>পদ্মভূষণ</w:t>
      </w:r>
      <w:proofErr w:type="spellEnd"/>
      <w:r>
        <w:rPr>
          <w:sz w:val="23"/>
          <w:szCs w:val="23"/>
        </w:rPr>
        <w:t xml:space="preserve">’ </w:t>
      </w:r>
      <w:proofErr w:type="spellStart"/>
      <w:r>
        <w:rPr>
          <w:rFonts w:ascii="Vrinda" w:hAnsi="Vrinda" w:cs="Vrinda"/>
          <w:sz w:val="23"/>
          <w:szCs w:val="23"/>
        </w:rPr>
        <w:t>পুরস্কার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পেয়েছেন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তিনি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ভারতের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রাজ্যসভার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সাংসদ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ছিলেন</w:t>
      </w:r>
      <w:proofErr w:type="spellEnd"/>
      <w:r>
        <w:rPr>
          <w:rFonts w:ascii="Mangal" w:hAnsi="Mangal" w:cs="Mangal"/>
          <w:sz w:val="23"/>
          <w:szCs w:val="23"/>
        </w:rPr>
        <w:t>।</w:t>
      </w:r>
    </w:p>
    <w:p w:rsidR="004523B3" w:rsidRDefault="004523B3" w:rsidP="004523B3">
      <w:pPr>
        <w:pStyle w:val="text"/>
        <w:spacing w:before="0" w:beforeAutospacing="0" w:after="200" w:afterAutospacing="0" w:line="376" w:lineRule="atLeast"/>
        <w:jc w:val="both"/>
        <w:rPr>
          <w:sz w:val="23"/>
          <w:szCs w:val="23"/>
        </w:rPr>
      </w:pPr>
      <w:proofErr w:type="spellStart"/>
      <w:r>
        <w:rPr>
          <w:rFonts w:ascii="Vrinda" w:hAnsi="Vrinda" w:cs="Vrinda"/>
          <w:sz w:val="23"/>
          <w:szCs w:val="23"/>
        </w:rPr>
        <w:t>ভারতের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বিশিষ্ট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সমাজকর্মীর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বক্তব্যের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বড়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অংশজুড়েই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ছিল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নারী</w:t>
      </w:r>
      <w:r>
        <w:rPr>
          <w:sz w:val="23"/>
          <w:szCs w:val="23"/>
        </w:rPr>
        <w:t>-</w:t>
      </w:r>
      <w:r>
        <w:rPr>
          <w:rFonts w:ascii="Vrinda" w:hAnsi="Vrinda" w:cs="Vrinda"/>
          <w:sz w:val="23"/>
          <w:szCs w:val="23"/>
        </w:rPr>
        <w:t>পুরুষের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অধিকারের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বিষয়টি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তিনি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বলেন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উপমহাদেশের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সমাজ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অতিমাত্রায়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পিতৃতান্ত্রিক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এখানে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মেয়েদের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চেয়ে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ছেলেরা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বেশি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গুরুত্ব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পায়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কারণ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তারা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ছেলে</w:t>
      </w:r>
      <w:proofErr w:type="spellEnd"/>
      <w:r>
        <w:rPr>
          <w:rFonts w:ascii="Mangal" w:hAnsi="Mangal" w:cs="Mangal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মেয়েদের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অধিকার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নীতিনির্ধারণী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প্রক্রিয়াসহ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বিভিন্ন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ক্ষেত্রে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ভূমিকা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রাখার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সুযোগ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খুবই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সীমিত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এ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বিষয়ে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নতুন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ভাবতে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হবে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বাবা</w:t>
      </w:r>
      <w:r>
        <w:rPr>
          <w:sz w:val="23"/>
          <w:szCs w:val="23"/>
        </w:rPr>
        <w:t>-</w:t>
      </w:r>
      <w:r>
        <w:rPr>
          <w:rFonts w:ascii="Vrinda" w:hAnsi="Vrinda" w:cs="Vrinda"/>
          <w:sz w:val="23"/>
          <w:szCs w:val="23"/>
        </w:rPr>
        <w:t>মাকেও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ছেলে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ও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মেয়েকে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সমানভাবে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দেখতে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হবে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ছেলে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ও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মেয়ের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সমানাধিকারই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একটি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সভ্য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সমাজ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পারে</w:t>
      </w:r>
      <w:proofErr w:type="spellEnd"/>
      <w:r>
        <w:rPr>
          <w:rFonts w:ascii="Mangal" w:hAnsi="Mangal" w:cs="Mangal"/>
          <w:sz w:val="23"/>
          <w:szCs w:val="23"/>
        </w:rPr>
        <w:t>।</w:t>
      </w:r>
    </w:p>
    <w:p w:rsidR="004523B3" w:rsidRDefault="004523B3" w:rsidP="004523B3">
      <w:pPr>
        <w:pStyle w:val="text"/>
        <w:spacing w:before="0" w:beforeAutospacing="0" w:after="200" w:afterAutospacing="0" w:line="376" w:lineRule="atLeast"/>
        <w:jc w:val="both"/>
        <w:rPr>
          <w:sz w:val="23"/>
          <w:szCs w:val="23"/>
        </w:rPr>
      </w:pPr>
      <w:proofErr w:type="spellStart"/>
      <w:r>
        <w:rPr>
          <w:rFonts w:ascii="Vrinda" w:hAnsi="Vrinda" w:cs="Vrinda"/>
          <w:sz w:val="23"/>
          <w:szCs w:val="23"/>
        </w:rPr>
        <w:t>নারীর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প্রতি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সহিংসতার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কড়া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সমালোচনা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শাবানা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আজমি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বলেন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যেকোনো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কারণেই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হোক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নারীর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প্রতি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সহিংসতা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কোনোভাবেই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গ্রহণযোগ্য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পারে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তাঁর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বক্তব্যে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অভিনেত্রী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হওয়ার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পেছনে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বাবা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প্রখ্যাত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কবি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কাইফি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আজমির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সহযোগিতা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এবং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অভিনেতা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ফারহান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আখতারের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বছর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পড়াশোনা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থেকে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থাকার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কথাও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উঠে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আসে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বক্তব্য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দেওয়ার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ফারহান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আখতারকে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উপস্থিত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শিক্ষার্থীরা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চেনেন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জানতে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চাইলে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শিক্ষার্থীরা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উচ্চ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স্বরে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চেনার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কথা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জানান</w:t>
      </w:r>
      <w:proofErr w:type="spellEnd"/>
      <w:r>
        <w:rPr>
          <w:rFonts w:ascii="Mangal" w:hAnsi="Mangal" w:cs="Mangal"/>
          <w:sz w:val="23"/>
          <w:szCs w:val="23"/>
        </w:rPr>
        <w:t>।</w:t>
      </w:r>
    </w:p>
    <w:p w:rsidR="004523B3" w:rsidRDefault="004523B3" w:rsidP="004523B3">
      <w:pPr>
        <w:pStyle w:val="text"/>
        <w:spacing w:before="0" w:beforeAutospacing="0" w:after="200" w:afterAutospacing="0" w:line="376" w:lineRule="atLeast"/>
        <w:jc w:val="both"/>
        <w:rPr>
          <w:sz w:val="23"/>
          <w:szCs w:val="23"/>
        </w:rPr>
      </w:pPr>
      <w:proofErr w:type="spellStart"/>
      <w:r>
        <w:rPr>
          <w:rFonts w:ascii="Vrinda" w:hAnsi="Vrinda" w:cs="Vrinda"/>
          <w:sz w:val="23"/>
          <w:szCs w:val="23"/>
        </w:rPr>
        <w:t>ডিগ্রিপ্রাপ্ত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শিক্ষার্থীদের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উদ্দেশে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প্রখ্যাত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অভিনেত্রী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বলেন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শুধু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চাকরি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অর্থ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উপার্জনই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সফলতার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একমাত্র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মাপকাঠি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পারে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নিজের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ব্যক্তিত্বের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উন্নয়নই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আসল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উন্নয়ন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তিনি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ডিগ্রিপ্রাপ্ত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সবার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সাফল্য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কামনা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দায়িত্বশীল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নাগরিক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হওয়ার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আহ্বান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জানান</w:t>
      </w:r>
      <w:proofErr w:type="spellEnd"/>
      <w:r>
        <w:rPr>
          <w:rFonts w:ascii="Mangal" w:hAnsi="Mangal" w:cs="Mangal"/>
          <w:sz w:val="23"/>
          <w:szCs w:val="23"/>
        </w:rPr>
        <w:t>।</w:t>
      </w:r>
    </w:p>
    <w:p w:rsidR="004523B3" w:rsidRDefault="004523B3" w:rsidP="004523B3">
      <w:pPr>
        <w:pStyle w:val="text"/>
        <w:spacing w:before="0" w:beforeAutospacing="0" w:after="200" w:afterAutospacing="0" w:line="376" w:lineRule="atLeast"/>
        <w:jc w:val="both"/>
        <w:rPr>
          <w:sz w:val="23"/>
          <w:szCs w:val="23"/>
        </w:rPr>
      </w:pPr>
      <w:proofErr w:type="spellStart"/>
      <w:r>
        <w:rPr>
          <w:rFonts w:ascii="Vrinda" w:hAnsi="Vrinda" w:cs="Vrinda"/>
          <w:sz w:val="23"/>
          <w:szCs w:val="23"/>
        </w:rPr>
        <w:t>রাষ্ট্রপতির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প্রতিনিধি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হিসেবে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প্রধান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অতিথি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ও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সমাবর্তনের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সভাপতি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শিক্ষামন্ত্রী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নুরুল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ইসলাম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নাহিদ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সমাবর্তনের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উদ্বোধন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করেন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এবং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ডিগ্রিপ্রাপ্ত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সনদ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নিশ্চিত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করেন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তিনি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বলেন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দেশ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যখন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উন্নয়নের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ধারায়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অব্যাহত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তখন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স্বাধীনতাবিরোধী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একটি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গোষ্ঠী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ইসলামের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অপব্যাখ্যা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দিয়ে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বিভিন্ন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বিশ্ববিদ্যালয়ের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কিছু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মেধাবী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শিক্ষার্থীকে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জঙ্গিবাদে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জড়াচ্ছে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এদের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কেউ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কেউ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জঙ্গি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কার্যক্রমে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অংশ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নিয়ে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নিজেদের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ধ্বংস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ফেলেছে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তারা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সমাজে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নিন্দিত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হয়েছে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তরুণেরা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যাতে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জঙ্গিবাদে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জড়িয়ে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জীবন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শেষ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করেন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সে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জন্য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সজাগ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থাকতে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সবার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প্রতি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আহ্বান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জানান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শিক্ষামন্ত্রী</w:t>
      </w:r>
      <w:proofErr w:type="spellEnd"/>
      <w:r>
        <w:rPr>
          <w:rFonts w:ascii="Mangal" w:hAnsi="Mangal" w:cs="Mangal"/>
          <w:sz w:val="23"/>
          <w:szCs w:val="23"/>
        </w:rPr>
        <w:t>।</w:t>
      </w:r>
    </w:p>
    <w:p w:rsidR="004523B3" w:rsidRDefault="004523B3" w:rsidP="004523B3">
      <w:pPr>
        <w:pStyle w:val="text"/>
        <w:spacing w:before="0" w:beforeAutospacing="0" w:after="200" w:afterAutospacing="0" w:line="376" w:lineRule="atLeast"/>
        <w:jc w:val="both"/>
        <w:rPr>
          <w:sz w:val="23"/>
          <w:szCs w:val="23"/>
        </w:rPr>
      </w:pPr>
      <w:proofErr w:type="spellStart"/>
      <w:r>
        <w:rPr>
          <w:rFonts w:ascii="Vrinda" w:hAnsi="Vrinda" w:cs="Vrinda"/>
          <w:sz w:val="23"/>
          <w:szCs w:val="23"/>
        </w:rPr>
        <w:t>সমাবর্তন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অনুষ্ঠানে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আরও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বক্তব্য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দেন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বিশ্ববিদ্যালয়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মঞ্জুরি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কমিশনের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চেয়ারম্যান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আবদুল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মান্নান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rFonts w:ascii="Vrinda" w:hAnsi="Vrinda" w:cs="Vrinda"/>
          <w:sz w:val="23"/>
          <w:szCs w:val="23"/>
        </w:rPr>
        <w:t>ব্র্যাক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বিশ্ববিদ্যালয়ের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বোর্ড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অব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ট্রাস্টিজের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চেয়ারম্যান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স্যার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ফজলে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হাসান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আবেদ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এবং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বিশ্ববিদ্যালয়ের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উপাচার্য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সৈয়দ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সাদ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আন্দালিব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প্রমুখ</w:t>
      </w:r>
      <w:proofErr w:type="spellEnd"/>
      <w:r>
        <w:rPr>
          <w:rFonts w:ascii="Mangal" w:hAnsi="Mangal" w:cs="Mangal"/>
          <w:sz w:val="23"/>
          <w:szCs w:val="23"/>
        </w:rPr>
        <w:t>।</w:t>
      </w:r>
    </w:p>
    <w:p w:rsidR="004523B3" w:rsidRDefault="004523B3" w:rsidP="004523B3">
      <w:pPr>
        <w:pStyle w:val="text"/>
        <w:spacing w:before="0" w:beforeAutospacing="0" w:after="0" w:afterAutospacing="0" w:line="376" w:lineRule="atLeast"/>
        <w:jc w:val="both"/>
        <w:rPr>
          <w:sz w:val="23"/>
          <w:szCs w:val="23"/>
        </w:rPr>
      </w:pPr>
      <w:proofErr w:type="spellStart"/>
      <w:r>
        <w:rPr>
          <w:rFonts w:ascii="Vrinda" w:hAnsi="Vrinda" w:cs="Vrinda"/>
          <w:sz w:val="23"/>
          <w:szCs w:val="23"/>
        </w:rPr>
        <w:lastRenderedPageBreak/>
        <w:t>এবারের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সমাবর্তনে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মোট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১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হাজার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২৮৩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জন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শিক্ষার্থী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অংশ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নেন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এর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মধ্যে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ভালো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ফলের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জন্য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স্নাতকে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জয়নব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সায়ীদ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আহমেদ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ও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স্নাতকোত্তরে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রাফিয়াত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রশীদ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নামে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দুই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ছাত্রী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আচার্যের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স্বর্ণপদক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পান</w:t>
      </w:r>
      <w:proofErr w:type="spellEnd"/>
      <w:r>
        <w:rPr>
          <w:rFonts w:ascii="Vrinda" w:hAnsi="Vrinda" w:cs="Vrinda"/>
          <w:sz w:val="23"/>
          <w:szCs w:val="23"/>
        </w:rPr>
        <w:t>।</w:t>
      </w:r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এ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ছাড়া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২৯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জনকে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উপাচার্যের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স্বর্ণপদক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দেওয়া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হয়</w:t>
      </w:r>
      <w:proofErr w:type="spellEnd"/>
      <w:r>
        <w:rPr>
          <w:rFonts w:ascii="Mangal" w:hAnsi="Mangal" w:cs="Mangal"/>
          <w:sz w:val="23"/>
          <w:szCs w:val="23"/>
        </w:rPr>
        <w:t>।</w:t>
      </w:r>
      <w:r>
        <w:rPr>
          <w:sz w:val="23"/>
          <w:szCs w:val="23"/>
        </w:rPr>
        <w:t> </w:t>
      </w:r>
    </w:p>
    <w:p w:rsidR="00300797" w:rsidRDefault="00300797" w:rsidP="004523B3">
      <w:pPr>
        <w:pStyle w:val="text"/>
        <w:spacing w:before="0" w:beforeAutospacing="0" w:after="0" w:afterAutospacing="0" w:line="376" w:lineRule="atLeast"/>
        <w:jc w:val="both"/>
        <w:rPr>
          <w:sz w:val="23"/>
          <w:szCs w:val="23"/>
        </w:rPr>
      </w:pPr>
    </w:p>
    <w:p w:rsidR="00300797" w:rsidRDefault="00300797" w:rsidP="00300797">
      <w:pPr>
        <w:pStyle w:val="text"/>
        <w:spacing w:before="0" w:beforeAutospacing="0" w:after="0" w:afterAutospacing="0" w:line="376" w:lineRule="atLeast"/>
        <w:rPr>
          <w:sz w:val="23"/>
          <w:szCs w:val="23"/>
        </w:rPr>
      </w:pPr>
      <w:r>
        <w:rPr>
          <w:sz w:val="23"/>
          <w:szCs w:val="23"/>
        </w:rPr>
        <w:t xml:space="preserve">Link: </w:t>
      </w:r>
      <w:hyperlink r:id="rId7" w:history="1">
        <w:r w:rsidRPr="007F02BB">
          <w:rPr>
            <w:rStyle w:val="Hyperlink"/>
            <w:sz w:val="23"/>
            <w:szCs w:val="23"/>
          </w:rPr>
          <w:t>http://www.prothom-alo.com/bangladesh/article/1034673/%E0%A6%A7%E0%A6%B0%E0%A7%8D%E0%A6%AE%E0%A7%80%E0%A7%9F-%E0%A6%AE%E0%A7%87%E0%A7%97%E0%A6%B2%E0%A6%AC%E0%A6%BE%E0%A6%A6-%E0%A6%97%E0%A7%87%E0%A6%BE%E0%A6%9F%E0%A6%BE-%E0%A6%AC%E0%A6%BF%E0%A6%B6%E0%A7%8D%E0%A6%AC%E0%A7%87%E0%A6%B0-%E0%A6%9C%E0%A6%A8%E0%A7%8D%E0%A6%AF-%E0%A6%89%E0%A6%A6%E0%A7%8D%E0%A6%AC%E0%A7%87%E0%A6%97%E0%A7%87%E0%A6%B0</w:t>
        </w:r>
      </w:hyperlink>
    </w:p>
    <w:p w:rsidR="00300797" w:rsidRDefault="00300797" w:rsidP="004523B3">
      <w:pPr>
        <w:pStyle w:val="text"/>
        <w:spacing w:before="0" w:beforeAutospacing="0" w:after="0" w:afterAutospacing="0" w:line="376" w:lineRule="atLeast"/>
        <w:jc w:val="both"/>
        <w:rPr>
          <w:sz w:val="23"/>
          <w:szCs w:val="23"/>
        </w:rPr>
      </w:pPr>
    </w:p>
    <w:p w:rsidR="004523B3" w:rsidRDefault="004523B3" w:rsidP="004523B3">
      <w:pPr>
        <w:jc w:val="both"/>
      </w:pPr>
    </w:p>
    <w:sectPr w:rsidR="004523B3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85C9F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797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3B3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0D53"/>
    <w:rsid w:val="00BE1153"/>
    <w:rsid w:val="00BE208C"/>
    <w:rsid w:val="00BE5BF9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67249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45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523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Heading1Char">
    <w:name w:val="Heading 1 Char"/>
    <w:basedOn w:val="DefaultParagraphFont"/>
    <w:link w:val="Heading1"/>
    <w:uiPriority w:val="9"/>
    <w:rsid w:val="004523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23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dg1col">
    <w:name w:val="hdg1col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523B3"/>
  </w:style>
  <w:style w:type="character" w:styleId="Hyperlink">
    <w:name w:val="Hyperlink"/>
    <w:basedOn w:val="DefaultParagraphFont"/>
    <w:uiPriority w:val="99"/>
    <w:unhideWhenUsed/>
    <w:rsid w:val="003007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30747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01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076363583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450854327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3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othom-alo.com/bangladesh/article/1034673/%E0%A6%A7%E0%A6%B0%E0%A7%8D%E0%A6%AE%E0%A7%80%E0%A7%9F-%E0%A6%AE%E0%A7%87%E0%A7%97%E0%A6%B2%E0%A6%AC%E0%A6%BE%E0%A6%A6-%E0%A6%97%E0%A7%87%E0%A6%BE%E0%A6%9F%E0%A6%BE-%E0%A6%AC%E0%A6%BF%E0%A6%B6%E0%A7%8D%E0%A6%AC%E0%A7%87%E0%A6%B0-%E0%A6%9C%E0%A6%A8%E0%A7%8D%E0%A6%AF-%E0%A6%89%E0%A6%A6%E0%A7%8D%E0%A6%AC%E0%A7%87%E0%A6%97%E0%A7%87%E0%A6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8</cp:revision>
  <dcterms:created xsi:type="dcterms:W3CDTF">2015-10-27T05:25:00Z</dcterms:created>
  <dcterms:modified xsi:type="dcterms:W3CDTF">2017-03-20T06:04:00Z</dcterms:modified>
</cp:coreProperties>
</file>