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F00" w:rsidRPr="00112F00" w:rsidRDefault="00112F00" w:rsidP="00112F00">
      <w:pPr>
        <w:spacing w:before="100" w:beforeAutospacing="1" w:after="150" w:line="240" w:lineRule="auto"/>
        <w:ind w:right="600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kern w:val="36"/>
          <w:sz w:val="48"/>
          <w:szCs w:val="48"/>
        </w:rPr>
        <w:drawing>
          <wp:inline distT="0" distB="0" distL="0" distR="0">
            <wp:extent cx="2619375" cy="666750"/>
            <wp:effectExtent l="0" t="0" r="0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F00" w:rsidRPr="00112F00" w:rsidRDefault="00112F00" w:rsidP="00112F0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112F00">
        <w:rPr>
          <w:rFonts w:ascii="Vrinda" w:eastAsia="Times New Roman" w:hAnsi="Vrinda" w:cs="Vrinda"/>
          <w:b/>
          <w:bCs/>
          <w:sz w:val="27"/>
          <w:szCs w:val="27"/>
        </w:rPr>
        <w:t>গোলটেবিল</w:t>
      </w:r>
      <w:proofErr w:type="spellEnd"/>
      <w:r w:rsidRPr="00112F0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12F00">
        <w:rPr>
          <w:rFonts w:ascii="Vrinda" w:eastAsia="Times New Roman" w:hAnsi="Vrinda" w:cs="Vrinda"/>
          <w:b/>
          <w:bCs/>
          <w:sz w:val="27"/>
          <w:szCs w:val="27"/>
        </w:rPr>
        <w:t>আলোচনায়</w:t>
      </w:r>
      <w:proofErr w:type="spellEnd"/>
      <w:r w:rsidRPr="00112F0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12F00">
        <w:rPr>
          <w:rFonts w:ascii="Vrinda" w:eastAsia="Times New Roman" w:hAnsi="Vrinda" w:cs="Vrinda"/>
          <w:b/>
          <w:bCs/>
          <w:sz w:val="27"/>
          <w:szCs w:val="27"/>
        </w:rPr>
        <w:t>অভিমত</w:t>
      </w:r>
      <w:proofErr w:type="spellEnd"/>
    </w:p>
    <w:p w:rsidR="00112F00" w:rsidRPr="00112F00" w:rsidRDefault="00112F00" w:rsidP="00112F0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112F00">
        <w:rPr>
          <w:rFonts w:ascii="Vrinda" w:eastAsia="Times New Roman" w:hAnsi="Vrinda" w:cs="Vrinda"/>
          <w:b/>
          <w:bCs/>
          <w:sz w:val="36"/>
          <w:szCs w:val="36"/>
        </w:rPr>
        <w:t>রাজনৈতিক</w:t>
      </w:r>
      <w:proofErr w:type="spellEnd"/>
      <w:r w:rsidRPr="00112F0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12F00">
        <w:rPr>
          <w:rFonts w:ascii="Vrinda" w:eastAsia="Times New Roman" w:hAnsi="Vrinda" w:cs="Vrinda"/>
          <w:b/>
          <w:bCs/>
          <w:sz w:val="36"/>
          <w:szCs w:val="36"/>
        </w:rPr>
        <w:t>দুর্বৃত্তায়নে</w:t>
      </w:r>
      <w:proofErr w:type="spellEnd"/>
      <w:r w:rsidRPr="00112F0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12F00">
        <w:rPr>
          <w:rFonts w:ascii="Vrinda" w:eastAsia="Times New Roman" w:hAnsi="Vrinda" w:cs="Vrinda"/>
          <w:b/>
          <w:bCs/>
          <w:sz w:val="36"/>
          <w:szCs w:val="36"/>
        </w:rPr>
        <w:t>ভূমি</w:t>
      </w:r>
      <w:proofErr w:type="spellEnd"/>
      <w:r w:rsidRPr="00112F0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12F00">
        <w:rPr>
          <w:rFonts w:ascii="Vrinda" w:eastAsia="Times New Roman" w:hAnsi="Vrinda" w:cs="Vrinda"/>
          <w:b/>
          <w:bCs/>
          <w:sz w:val="36"/>
          <w:szCs w:val="36"/>
        </w:rPr>
        <w:t>অধিকার</w:t>
      </w:r>
      <w:proofErr w:type="spellEnd"/>
      <w:r w:rsidRPr="00112F0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12F00">
        <w:rPr>
          <w:rFonts w:ascii="Vrinda" w:eastAsia="Times New Roman" w:hAnsi="Vrinda" w:cs="Vrinda"/>
          <w:b/>
          <w:bCs/>
          <w:sz w:val="36"/>
          <w:szCs w:val="36"/>
        </w:rPr>
        <w:t>হারাচ্ছে</w:t>
      </w:r>
      <w:proofErr w:type="spellEnd"/>
      <w:r w:rsidRPr="00112F0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12F00">
        <w:rPr>
          <w:rFonts w:ascii="Vrinda" w:eastAsia="Times New Roman" w:hAnsi="Vrinda" w:cs="Vrinda"/>
          <w:b/>
          <w:bCs/>
          <w:sz w:val="36"/>
          <w:szCs w:val="36"/>
        </w:rPr>
        <w:t>মানুষ</w:t>
      </w:r>
      <w:proofErr w:type="spellEnd"/>
    </w:p>
    <w:p w:rsidR="00112F00" w:rsidRPr="00112F00" w:rsidRDefault="00112F00" w:rsidP="00112F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12F00">
        <w:rPr>
          <w:rFonts w:ascii="Vrinda" w:eastAsia="Times New Roman" w:hAnsi="Vrinda" w:cs="Vrinda"/>
          <w:b/>
          <w:sz w:val="24"/>
          <w:szCs w:val="24"/>
        </w:rPr>
        <w:t>নিজস্ব</w:t>
      </w:r>
      <w:proofErr w:type="spellEnd"/>
      <w:r w:rsidRPr="00112F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b/>
          <w:sz w:val="24"/>
          <w:szCs w:val="24"/>
        </w:rPr>
        <w:t>প্রতিবেদক</w:t>
      </w:r>
      <w:proofErr w:type="spellEnd"/>
      <w:r w:rsidRPr="00112F00">
        <w:rPr>
          <w:rFonts w:ascii="Times New Roman" w:eastAsia="Times New Roman" w:hAnsi="Times New Roman" w:cs="Times New Roman"/>
          <w:b/>
          <w:sz w:val="24"/>
          <w:szCs w:val="24"/>
        </w:rPr>
        <w:t xml:space="preserve"> | </w:t>
      </w:r>
      <w:proofErr w:type="spellStart"/>
      <w:r w:rsidRPr="00112F00">
        <w:rPr>
          <w:rFonts w:ascii="Vrinda" w:eastAsia="Times New Roman" w:hAnsi="Vrinda" w:cs="Vrinda"/>
          <w:b/>
          <w:i/>
          <w:iCs/>
          <w:sz w:val="24"/>
          <w:szCs w:val="24"/>
        </w:rPr>
        <w:t>তারিখ</w:t>
      </w:r>
      <w:proofErr w:type="spellEnd"/>
      <w:r w:rsidRPr="00112F0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: </w:t>
      </w:r>
      <w:r w:rsidRPr="00112F00">
        <w:rPr>
          <w:rFonts w:ascii="Vrinda" w:eastAsia="Times New Roman" w:hAnsi="Vrinda" w:cs="Vrinda"/>
          <w:b/>
          <w:i/>
          <w:iCs/>
          <w:sz w:val="24"/>
          <w:szCs w:val="24"/>
        </w:rPr>
        <w:t>২৬</w:t>
      </w:r>
      <w:r w:rsidRPr="00112F0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-</w:t>
      </w:r>
      <w:r w:rsidRPr="00112F00">
        <w:rPr>
          <w:rFonts w:ascii="Vrinda" w:eastAsia="Times New Roman" w:hAnsi="Vrinda" w:cs="Vrinda"/>
          <w:b/>
          <w:i/>
          <w:iCs/>
          <w:sz w:val="24"/>
          <w:szCs w:val="24"/>
        </w:rPr>
        <w:t>০৫</w:t>
      </w:r>
      <w:r w:rsidRPr="00112F0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-</w:t>
      </w:r>
      <w:r w:rsidRPr="00112F00">
        <w:rPr>
          <w:rFonts w:ascii="Vrinda" w:eastAsia="Times New Roman" w:hAnsi="Vrinda" w:cs="Vrinda"/>
          <w:b/>
          <w:i/>
          <w:iCs/>
          <w:sz w:val="24"/>
          <w:szCs w:val="24"/>
        </w:rPr>
        <w:t>২০১৩</w:t>
      </w:r>
    </w:p>
    <w:p w:rsidR="00112F00" w:rsidRPr="00112F00" w:rsidRDefault="00112F00" w:rsidP="00112F0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দ্রুত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নগরায়ণের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সঙ্গে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নগরে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বাড়ছে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ভূমি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দখল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রাজনৈতিকভাবে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ক্ষমতাশালীরাই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দখলদারির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নেতৃত্বে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আছেন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দখলদারির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কারণে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নিঃস্ব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হচ্ছে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সাধারণ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মানুষ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কিছু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মানুষ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গড়ছে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সম্পদের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পাহাড়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br/>
        <w:t>‘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ঢাকা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মহানগরের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ভূমি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ব্যবহারের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রাজনৈতিক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অর্থনীতি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শীর্ষক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এক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গোলটেবিল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আলোচনায়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এসব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কথা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বলেছেন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নগরবিদ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পরিকল্পনাবিদ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রাজনীতিবিদ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F00">
        <w:rPr>
          <w:rFonts w:ascii="Vrinda" w:eastAsia="Times New Roman" w:hAnsi="Vrinda" w:cs="Vrinda"/>
          <w:sz w:val="24"/>
          <w:szCs w:val="24"/>
        </w:rPr>
        <w:t>ও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গবেষকেরা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অবস্থা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উত্তরণে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তাঁরা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রাজনৈতিক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সদিচ্ছা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F00">
        <w:rPr>
          <w:rFonts w:ascii="Vrinda" w:eastAsia="Times New Roman" w:hAnsi="Vrinda" w:cs="Vrinda"/>
          <w:sz w:val="24"/>
          <w:szCs w:val="24"/>
        </w:rPr>
        <w:t>ও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সুশাসন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নিশ্চিত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করার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কথা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বলেছেন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গতকাল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শনিবার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রাজধানীর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সেন্টার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ইনে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অনুষ্ঠিত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ওই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আলোচনার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আয়োজন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ইনস্টিটিউট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গভর্নেন্স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স্টাডিজ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আইজিএস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12F00">
        <w:rPr>
          <w:rFonts w:ascii="Mangal" w:eastAsia="Times New Roman" w:hAnsi="Mangal" w:cs="Mangal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মূল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প্রবন্ধ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পড়েন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কাজী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নূর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মোহাম্মদ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হোসাইনুল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হক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এতে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বলা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হয়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ভূমির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ব্যবসা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আবাসন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বাণিজ্য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দ্রুত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অর্থবিত্তের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মালিকদের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একটি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শ্রেণী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তৈরি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করছে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শ্রেণীটি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রাজনৈতিক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F00">
        <w:rPr>
          <w:rFonts w:ascii="Vrinda" w:eastAsia="Times New Roman" w:hAnsi="Vrinda" w:cs="Vrinda"/>
          <w:sz w:val="24"/>
          <w:szCs w:val="24"/>
        </w:rPr>
        <w:t>ও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সামাজিক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ক্ষমতা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ব্যবহার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হোসাইনুল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হক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নগরে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আবাসন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সংকট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তীব্র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হলেও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নগরের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ভূমি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চলে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যাচ্ছে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সাধারণের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নাগালের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বাইরে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সব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আবাসন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প্রকল্পের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সুবিধাভোগী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সমাজের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উচ্চবিত্ত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শ্রেণী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অনুষ্ঠানের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সঞ্চালক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নগরবিদ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অধ্যাপক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নজরুল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ইসলাম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আবাসন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প্রতিষ্ঠান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রাজউক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112F00">
        <w:rPr>
          <w:rFonts w:ascii="Vrinda" w:eastAsia="Times New Roman" w:hAnsi="Vrinda" w:cs="Vrinda"/>
          <w:sz w:val="24"/>
          <w:szCs w:val="24"/>
        </w:rPr>
        <w:t>সবারই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দৃষ্টি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ওপরের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দিকে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গরিব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দিকে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তারা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তাকায়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>, ‘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ভালো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ভালো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পরিকল্পনা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নষ্ট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হয়ে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যায়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রাজনৈতিক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ক্ষমতাধরদের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নাগরিক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ঐক্যের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আহ্বায়ক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মাহমুদুর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রহমান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মান্না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lastRenderedPageBreak/>
        <w:t>লুঠতরাজ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দখলদারি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মাস্তানি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সর্বত্র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F00">
        <w:rPr>
          <w:rFonts w:ascii="Vrinda" w:eastAsia="Times New Roman" w:hAnsi="Vrinda" w:cs="Vrinda"/>
          <w:sz w:val="24"/>
          <w:szCs w:val="24"/>
        </w:rPr>
        <w:t>এ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জন্যই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শহর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সুন্দর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হয়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আইজিএসের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পরিচালক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রিজওয়ান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খায়েরের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সভাপতিত্বে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অনুষ্ঠিত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আলোচনায়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অংশ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নিয়ে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নর্থ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সাউথ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পরিবেশ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বিজ্ঞান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F00">
        <w:rPr>
          <w:rFonts w:ascii="Vrinda" w:eastAsia="Times New Roman" w:hAnsi="Vrinda" w:cs="Vrinda"/>
          <w:sz w:val="24"/>
          <w:szCs w:val="24"/>
        </w:rPr>
        <w:t>ও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ব্যবস্থাপনা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বিভাগের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ডিন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F00">
        <w:rPr>
          <w:rFonts w:ascii="Vrinda" w:eastAsia="Times New Roman" w:hAnsi="Vrinda" w:cs="Vrinda"/>
          <w:sz w:val="24"/>
          <w:szCs w:val="24"/>
        </w:rPr>
        <w:t>এ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টি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এম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নুরুল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আমিন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ভূমির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দখলদারিত্বে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গণমাধ্যমকেও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ব্যবহার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হয়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অনেক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টাকা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দিয়ে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ভূমিদস্যুরা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সংবাদকর্মী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পোষেন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প্রকৌশল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অধ্যাপক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শায়ের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গফুর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>, ‘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আমরা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জাতীয়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প্রবৃদ্ধির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কাছে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জিম্মি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হয়ে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আছি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পোশাকশিল্প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আবাসনশিল্প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যত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অন্যায়ই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করুক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কেন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তারা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পার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পেয়ে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যায়</w:t>
      </w:r>
      <w:proofErr w:type="spellEnd"/>
      <w:r w:rsidRPr="00112F00">
        <w:rPr>
          <w:rFonts w:ascii="Vrinda" w:eastAsia="Times New Roman" w:hAnsi="Vrinda" w:cs="Vrinda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আলোচনায়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অংশ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নেন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প্রকৌশল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স্থাপত্যবিদ্যা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বিভাগের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অধ্যাপক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ইশরাত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ইসলাম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সহ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12F00">
        <w:rPr>
          <w:rFonts w:ascii="Vrinda" w:eastAsia="Times New Roman" w:hAnsi="Vrinda" w:cs="Vrinda"/>
          <w:sz w:val="24"/>
          <w:szCs w:val="24"/>
        </w:rPr>
        <w:t>উপাচার্য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ফুয়াদ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মল্লিক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প্রকৌশল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অধ্যাপক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রোকসানা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হাফিজ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নিলুফার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ফরিদ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স্ট্রাকচারাল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ইঞ্জনিয়ার্স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লিমিটেডের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ব্যবস্থাপনা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পরিচালক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আবদুল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আউয়াল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স্থপতি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সাইফ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12F00">
        <w:rPr>
          <w:rFonts w:ascii="Vrinda" w:eastAsia="Times New Roman" w:hAnsi="Vrinda" w:cs="Vrinda"/>
          <w:sz w:val="24"/>
          <w:szCs w:val="24"/>
        </w:rPr>
        <w:t>উল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হক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ডিসিসির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নগর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পরিকল্পনাকারী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সিরাজুল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ইসলাম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পরিকল্পনা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কমিশনের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তাইবুর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রহমান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F00">
        <w:rPr>
          <w:rFonts w:ascii="Vrinda" w:eastAsia="Times New Roman" w:hAnsi="Vrinda" w:cs="Vrinda"/>
          <w:sz w:val="24"/>
          <w:szCs w:val="24"/>
        </w:rPr>
        <w:t>ও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গণপূর্ত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অধিদপ্তরের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আজিজুল</w:t>
      </w:r>
      <w:proofErr w:type="spellEnd"/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2F00">
        <w:rPr>
          <w:rFonts w:ascii="Vrinda" w:eastAsia="Times New Roman" w:hAnsi="Vrinda" w:cs="Vrinda"/>
          <w:sz w:val="24"/>
          <w:szCs w:val="24"/>
        </w:rPr>
        <w:t>হক</w:t>
      </w:r>
      <w:proofErr w:type="spellEnd"/>
      <w:r w:rsidRPr="00112F00">
        <w:rPr>
          <w:rFonts w:ascii="Mangal" w:eastAsia="Times New Roman" w:hAnsi="Mangal" w:cs="Mangal"/>
          <w:sz w:val="24"/>
          <w:szCs w:val="24"/>
        </w:rPr>
        <w:t>।</w:t>
      </w:r>
      <w:r w:rsidRPr="00112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5EE" w:rsidRDefault="00D525EE" w:rsidP="00112F00">
      <w:pPr>
        <w:spacing w:before="100" w:beforeAutospacing="1" w:after="100" w:afterAutospacing="1" w:line="360" w:lineRule="auto"/>
        <w:jc w:val="both"/>
      </w:pPr>
    </w:p>
    <w:sectPr w:rsidR="00D525EE" w:rsidSect="00D525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F00"/>
    <w:rsid w:val="00112F00"/>
    <w:rsid w:val="00D52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5EE"/>
  </w:style>
  <w:style w:type="paragraph" w:styleId="Heading1">
    <w:name w:val="heading 1"/>
    <w:basedOn w:val="Normal"/>
    <w:link w:val="Heading1Char"/>
    <w:uiPriority w:val="9"/>
    <w:qFormat/>
    <w:rsid w:val="00112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12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12F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F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12F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12F0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uthorinfo">
    <w:name w:val="authorinfo"/>
    <w:basedOn w:val="Normal"/>
    <w:rsid w:val="00112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F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www.prothom-al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2013-06-03T09:03:00Z</dcterms:created>
  <dcterms:modified xsi:type="dcterms:W3CDTF">2013-06-03T09:04:00Z</dcterms:modified>
</cp:coreProperties>
</file>