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9A" w:rsidRDefault="0060509A" w:rsidP="0060509A">
      <w:pPr>
        <w:spacing w:after="75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33"/>
          <w:szCs w:val="33"/>
        </w:rPr>
      </w:pPr>
      <w:r>
        <w:rPr>
          <w:rFonts w:ascii="SolaimanLipi" w:eastAsia="Times New Roman" w:hAnsi="SolaimanLipi" w:cs="SolaimanLipi"/>
          <w:noProof/>
          <w:color w:val="054991"/>
          <w:kern w:val="36"/>
          <w:sz w:val="33"/>
          <w:szCs w:val="33"/>
        </w:rPr>
        <w:drawing>
          <wp:inline distT="0" distB="0" distL="0" distR="0">
            <wp:extent cx="2552700" cy="540929"/>
            <wp:effectExtent l="19050" t="0" r="0" b="0"/>
            <wp:docPr id="1" name="Picture 1" descr="D:\DSPACE SUBMISSION FOLDER\BRACU News\News paper image\itte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ittefa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4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09A" w:rsidRDefault="0060509A" w:rsidP="0060509A">
      <w:pPr>
        <w:spacing w:after="75" w:line="240" w:lineRule="auto"/>
        <w:outlineLvl w:val="0"/>
        <w:rPr>
          <w:rFonts w:ascii="SolaimanLipi" w:hAnsi="SolaimanLipi" w:cs="SolaimanLipi"/>
          <w:color w:val="000000"/>
          <w:sz w:val="21"/>
          <w:szCs w:val="21"/>
        </w:rPr>
      </w:pPr>
      <w:r>
        <w:rPr>
          <w:rFonts w:ascii="SolaimanLipi" w:hAnsi="SolaimanLipi" w:cs="SolaimanLipi"/>
          <w:color w:val="000000"/>
          <w:sz w:val="21"/>
          <w:szCs w:val="21"/>
        </w:rPr>
        <w:t xml:space="preserve">২৩ </w:t>
      </w:r>
      <w:proofErr w:type="spellStart"/>
      <w:r>
        <w:rPr>
          <w:rFonts w:ascii="SolaimanLipi" w:hAnsi="SolaimanLipi" w:cs="SolaimanLipi"/>
          <w:color w:val="000000"/>
          <w:sz w:val="21"/>
          <w:szCs w:val="21"/>
        </w:rPr>
        <w:t>মার্চ</w:t>
      </w:r>
      <w:proofErr w:type="spellEnd"/>
      <w:r>
        <w:rPr>
          <w:rFonts w:ascii="SolaimanLipi" w:hAnsi="SolaimanLipi" w:cs="SolaimanLipi"/>
          <w:color w:val="000000"/>
          <w:sz w:val="21"/>
          <w:szCs w:val="21"/>
        </w:rPr>
        <w:t xml:space="preserve"> ২০১৪</w:t>
      </w:r>
    </w:p>
    <w:p w:rsidR="0060509A" w:rsidRDefault="0060509A" w:rsidP="0060509A">
      <w:pPr>
        <w:spacing w:after="75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33"/>
          <w:szCs w:val="33"/>
        </w:rPr>
      </w:pPr>
    </w:p>
    <w:p w:rsidR="0060509A" w:rsidRPr="0060509A" w:rsidRDefault="0060509A" w:rsidP="0060509A">
      <w:pPr>
        <w:spacing w:after="75" w:line="240" w:lineRule="auto"/>
        <w:outlineLvl w:val="0"/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</w:pP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বাধা</w:t>
      </w:r>
      <w:proofErr w:type="spellEnd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সত্ত্বেও</w:t>
      </w:r>
      <w:proofErr w:type="spellEnd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অর্জন</w:t>
      </w:r>
      <w:proofErr w:type="spellEnd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b/>
          <w:color w:val="000000" w:themeColor="text1"/>
          <w:kern w:val="36"/>
          <w:sz w:val="33"/>
          <w:szCs w:val="33"/>
        </w:rPr>
        <w:t>অসাধারণ</w:t>
      </w:r>
      <w:proofErr w:type="spellEnd"/>
    </w:p>
    <w:p w:rsidR="0060509A" w:rsidRPr="0060509A" w:rsidRDefault="0060509A" w:rsidP="0060509A">
      <w:pPr>
        <w:spacing w:after="75" w:line="240" w:lineRule="auto"/>
        <w:outlineLvl w:val="3"/>
        <w:rPr>
          <w:rFonts w:ascii="SolaimanLipi" w:eastAsia="Times New Roman" w:hAnsi="SolaimanLipi" w:cs="SolaimanLipi"/>
          <w:color w:val="003366"/>
          <w:sz w:val="27"/>
          <w:szCs w:val="27"/>
        </w:rPr>
      </w:pPr>
      <w:proofErr w:type="spellStart"/>
      <w:r w:rsidRPr="0060509A">
        <w:rPr>
          <w:rFonts w:ascii="SolaimanLipi" w:eastAsia="Times New Roman" w:hAnsi="SolaimanLipi" w:cs="SolaimanLipi"/>
          <w:color w:val="003366"/>
          <w:sz w:val="27"/>
          <w:szCs w:val="27"/>
        </w:rPr>
        <w:t>লোক</w:t>
      </w:r>
      <w:proofErr w:type="spellEnd"/>
      <w:r w:rsidRPr="0060509A">
        <w:rPr>
          <w:rFonts w:ascii="SolaimanLipi" w:eastAsia="Times New Roman" w:hAnsi="SolaimanLipi" w:cs="SolaimanLipi"/>
          <w:color w:val="003366"/>
          <w:sz w:val="27"/>
          <w:szCs w:val="27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3366"/>
          <w:sz w:val="27"/>
          <w:szCs w:val="27"/>
        </w:rPr>
        <w:t>বক্তৃতায়</w:t>
      </w:r>
      <w:proofErr w:type="spellEnd"/>
      <w:r w:rsidRPr="0060509A">
        <w:rPr>
          <w:rFonts w:ascii="SolaimanLipi" w:eastAsia="Times New Roman" w:hAnsi="SolaimanLipi" w:cs="SolaimanLipi"/>
          <w:color w:val="003366"/>
          <w:sz w:val="27"/>
          <w:szCs w:val="27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3366"/>
          <w:sz w:val="27"/>
          <w:szCs w:val="27"/>
        </w:rPr>
        <w:t>অর্থনীতিবিদরা</w:t>
      </w:r>
      <w:proofErr w:type="spellEnd"/>
    </w:p>
    <w:p w:rsidR="0060509A" w:rsidRPr="0060509A" w:rsidRDefault="0060509A" w:rsidP="0060509A">
      <w:pPr>
        <w:spacing w:after="75" w:line="240" w:lineRule="auto"/>
        <w:rPr>
          <w:rFonts w:ascii="SolaimanLipi" w:eastAsia="Times New Roman" w:hAnsi="SolaimanLipi" w:cs="SolaimanLipi"/>
          <w:color w:val="666666"/>
          <w:sz w:val="27"/>
          <w:szCs w:val="27"/>
        </w:rPr>
      </w:pPr>
      <w:proofErr w:type="spellStart"/>
      <w:r w:rsidRPr="0060509A">
        <w:rPr>
          <w:rFonts w:ascii="SolaimanLipi" w:eastAsia="Times New Roman" w:hAnsi="SolaimanLipi" w:cs="SolaimanLipi"/>
          <w:color w:val="666666"/>
          <w:sz w:val="27"/>
          <w:szCs w:val="27"/>
        </w:rPr>
        <w:t>ইত্তেফাক</w:t>
      </w:r>
      <w:proofErr w:type="spellEnd"/>
      <w:r w:rsidRPr="0060509A">
        <w:rPr>
          <w:rFonts w:ascii="SolaimanLipi" w:eastAsia="Times New Roman" w:hAnsi="SolaimanLipi" w:cs="SolaimanLipi"/>
          <w:color w:val="666666"/>
          <w:sz w:val="27"/>
          <w:szCs w:val="27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666666"/>
          <w:sz w:val="27"/>
          <w:szCs w:val="27"/>
        </w:rPr>
        <w:t>রিপোর্ট</w:t>
      </w:r>
      <w:proofErr w:type="spellEnd"/>
      <w:r w:rsidRPr="0060509A">
        <w:rPr>
          <w:rFonts w:ascii="SolaimanLipi" w:eastAsia="Times New Roman" w:hAnsi="SolaimanLipi" w:cs="SolaimanLipi"/>
          <w:color w:val="666666"/>
          <w:sz w:val="27"/>
          <w:szCs w:val="27"/>
        </w:rPr>
        <w:sym w:font="Symbol" w:char="F020"/>
      </w:r>
    </w:p>
    <w:p w:rsidR="0060509A" w:rsidRPr="0060509A" w:rsidRDefault="0060509A" w:rsidP="0060509A">
      <w:pPr>
        <w:spacing w:after="0" w:line="375" w:lineRule="atLeast"/>
        <w:rPr>
          <w:rFonts w:ascii="SolaimanLipi" w:eastAsia="Times New Roman" w:hAnsi="SolaimanLipi" w:cs="SolaimanLipi"/>
          <w:color w:val="000000"/>
          <w:sz w:val="24"/>
          <w:szCs w:val="24"/>
        </w:rPr>
      </w:pP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নিম্ন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রাজস্ব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আদায়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মাথাপিছু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জমির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স্বল্পতা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সুশাসনের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ঘাটতি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কম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উত্পাদনশীলতা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ও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শিল্পায়নে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বাধা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সত্ত্বেও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অসাধারণ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মূল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কারণ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হলো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-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বিশাল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ক্ষুদ্র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ব্যবসায়ী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তৈরি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পোশাক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বিদেশে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কর্মরত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জনগোষ্ঠীর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প্রেরিত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রেমিট্যান্স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গতকাল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শনিবার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রাজধানীর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ব্র্যাক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সেন্টারে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'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অর্থনৈতিক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অগ্রগতির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সম্ভাবনা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: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দক্ষিণ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এশিয়ার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অভিজ্ঞতা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'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বিষয়ে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লোক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বক্তৃতায়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অর্থনীতিবিদরা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মন্তব্য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 </w:t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যুক্তরাজ্যভিত্তিক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ইন্টারন্যাশনাল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গ্রোথ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সেন্টারের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আইজিসি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কর্মকাণ্ডের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দ্বিতীয়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পর্যায়ের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সূচনা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উপলক্ষে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আইজিসি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ব্র্যাক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বিশ্ববিদ্যালয়ের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ইনস্টিটিউট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গভর্নেন্স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স্টাডিজ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আইজিএস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ও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ব্র্যাক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ডেভেলপমেন্ট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ইনস্টিটিউট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বিডিআই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যৌথভাবে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বক্তৃতার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আয়োজন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বক্তৃতা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লন্ডন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স্কুল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ইকোনমিক্স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এন্ড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পলিটিক্যাল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সায়েন্সের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এলএসই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অধ্যাপক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রবিন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বারজেস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সহযোগী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অধ্যাপক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ড.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জোনাথন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লিপও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সভাপতিত্ব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জাতিসংঘ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উন্নয়ন-নীতি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বিষয়ক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কমিটির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সদস্য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সাবেক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তত্ত্বাবধায়ক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সরকারের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উপদেষ্টা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বিশিষ্ট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অর্থনীতিবিদ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অধ্যাপক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ওয়াহিদউদ্দিন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মাহমুদ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এশীয়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ব্যাংক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এডিবি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দক্ষিণ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এশিয়া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শাখার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সাবেক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মহাপরিচালক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ও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আইজিএস-বিডিআই-এর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নির্বাহী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পরিচালক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ড.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সুলতান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হাফিজ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রহমান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 </w:t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অধ্যাপক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রবিন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বারজেস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বলেন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দক্ষিণ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এশিয়ার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দেশগুলোর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দ্বিতীয়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পর্যায়ের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দুইটি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বিষয়ে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গুরুত্ব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দিতে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হবে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প্রথমত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অঞ্চলের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হতদরিদ্র্য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জনগোষ্ঠীর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দ্বিতীয়ত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খাতের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যার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মাধ্যমে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বিপুল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জনগোষ্ঠী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দারিদ্র্যসীমা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থেকে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বেরিয়ে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আসতে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পারবে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তবে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বিগত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সময়ের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তুলনায়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পরিস্থিতির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হয়েছে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কয়েক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দশক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আগেও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মনে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হতো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-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উন্নয়নশীল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দেশগুলোর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বিশ্বব্যাংকের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মতো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প্রতিষ্ঠানের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পরামর্শগুলো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কার্যকর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;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কিন্তু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উন্নয়নশীল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দেশগুলো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তাদের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নিজস্ব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অর্থনৈতিক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ধারণার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করেছে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ক্ষুদ্র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ঋণ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কার্যক্রম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ব্র্যাকের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হত-দরিদ্র্যদের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নিয়ে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কর্মসূচিগুলোকে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উদাহরণ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হিসেবে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উল্লেখ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তিনি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 </w:t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দ্বিতীয়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ধাপের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তিনি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গ্রামীণ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কাঠামো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পরিবর্তনের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সুপারিশ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এছাড়া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সরকারি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আমলাতন্ত্রের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দক্ষতা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বৃদ্ধি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নগরায়ন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স্থাপনের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বাধাগুলো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অপসারণের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উপর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গুরুত্বারোপ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তিনি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 </w:t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lastRenderedPageBreak/>
        <w:t xml:space="preserve">ড.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জোনাথন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লিপও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বক্তব্যে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উল্লেখ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অসাধারণ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দারিদ্র্য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হরাস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সহস্রাব্দ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লক্ষ্যমাত্রা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(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এমডিজি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)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অর্জনে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এগিয়ে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গেছে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পর্যায়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থেকে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মধ্য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আয়ের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উন্নীত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টেকসই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নতুন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ধারণা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নতুন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উদ্যোগ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তৈরির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গুরুত্বারোপ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তিনি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 </w:t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br/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অর্থনীতিবিদ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অধ্যাপক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ওয়াহিদউদ্দিন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মাহমুদ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বলেন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অনেক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বাধা-বিপত্তি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সত্ত্বেও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বাংলাদেশ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এগিয়েছে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ক্ষুদ্র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শিল্প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,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রেমিট্যান্স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তৈরি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পোশাক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খাতের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অবদান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রয়েছে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দ্বিতীয়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ধাপের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অর্থনৈতিক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উন্নয়নের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দক্ষ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জনশক্তি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উত্পাদনশীলতা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বৃদ্ধি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প্রয়োজন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দেশের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অর্থনীতিতে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বিভিন্ন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সময়ে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এডহক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ভিত্তিতে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বিভিন্ন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সিদ্ধান্ত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নেয়া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হয়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যা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টেকসই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নয়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টেকসই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প্রবৃদ্ধি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অর্জনে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যে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ধরনের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নীতিমালা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প্রয়োজন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তার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গবেষণা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প্রয়োজন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বলে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তিনি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উল্লেখ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60509A">
        <w:rPr>
          <w:rFonts w:ascii="SolaimanLipi" w:eastAsia="Times New Roman" w:hAnsi="SolaimanLipi" w:cs="SolaimanLipi"/>
          <w:color w:val="000000"/>
          <w:sz w:val="24"/>
          <w:szCs w:val="24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09A"/>
    <w:rsid w:val="0060509A"/>
    <w:rsid w:val="00753E1D"/>
    <w:rsid w:val="007F5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605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6050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0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6050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0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0509A"/>
  </w:style>
  <w:style w:type="paragraph" w:styleId="BalloonText">
    <w:name w:val="Balloon Text"/>
    <w:basedOn w:val="Normal"/>
    <w:link w:val="BalloonTextChar"/>
    <w:uiPriority w:val="99"/>
    <w:semiHidden/>
    <w:unhideWhenUsed/>
    <w:rsid w:val="0060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26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2014-03-25T03:30:00Z</dcterms:created>
  <dcterms:modified xsi:type="dcterms:W3CDTF">2014-03-25T03:32:00Z</dcterms:modified>
</cp:coreProperties>
</file>