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07" w:rsidRDefault="00146732">
      <w:r>
        <w:rPr>
          <w:noProof/>
        </w:rPr>
        <w:drawing>
          <wp:inline distT="0" distB="0" distL="0" distR="0">
            <wp:extent cx="2905125" cy="723900"/>
            <wp:effectExtent l="19050" t="0" r="9525" b="0"/>
            <wp:docPr id="1" name="Picture 1" descr="http://www.samakal.net/template/samakal_organ/images/samakal_be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akal.net/template/samakal_organ/images/samakal_beta_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32" w:rsidRDefault="00146732">
      <w:r>
        <w:rPr>
          <w:rFonts w:cs="Vrinda"/>
          <w:cs/>
        </w:rPr>
        <w:t>প্রিন্ট সংস্করণ</w:t>
      </w:r>
      <w:r>
        <w:t xml:space="preserve">, </w:t>
      </w:r>
      <w:r>
        <w:rPr>
          <w:rFonts w:cs="Vrinda"/>
          <w:cs/>
        </w:rPr>
        <w:t>প্রকাশ : ০৪ অক্টোবর ২০১৫</w:t>
      </w:r>
      <w:r>
        <w:t xml:space="preserve">, </w:t>
      </w:r>
      <w:r>
        <w:rPr>
          <w:rFonts w:cs="Vrinda"/>
          <w:cs/>
        </w:rPr>
        <w:t>০২:৩০:৩৭</w:t>
      </w:r>
    </w:p>
    <w:p w:rsidR="00146732" w:rsidRPr="00146732" w:rsidRDefault="00146732" w:rsidP="001467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46732">
        <w:rPr>
          <w:rFonts w:ascii="Times New Roman" w:eastAsia="Times New Roman" w:hAnsi="Times New Roman" w:cs="Vrinda"/>
          <w:b/>
          <w:bCs/>
          <w:kern w:val="36"/>
          <w:sz w:val="48"/>
          <w:szCs w:val="48"/>
          <w:cs/>
        </w:rPr>
        <w:t>আজ ভারত সফরে যাচ্ছেন ১০০ তরুণ</w:t>
      </w:r>
    </w:p>
    <w:p w:rsidR="00146732" w:rsidRPr="00146732" w:rsidRDefault="00146732" w:rsidP="00146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732">
        <w:rPr>
          <w:rFonts w:ascii="Times New Roman" w:eastAsia="Times New Roman" w:hAnsi="Times New Roman" w:cs="Vrinda"/>
          <w:sz w:val="24"/>
          <w:szCs w:val="24"/>
          <w:cs/>
        </w:rPr>
        <w:t>সমকাল প্রতিবেদক</w:t>
      </w:r>
    </w:p>
    <w:p w:rsidR="00146732" w:rsidRPr="00146732" w:rsidRDefault="00146732" w:rsidP="00146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732">
        <w:rPr>
          <w:rFonts w:ascii="Times New Roman" w:eastAsia="Times New Roman" w:hAnsi="Times New Roman" w:cs="Vrinda"/>
          <w:sz w:val="24"/>
          <w:szCs w:val="24"/>
          <w:cs/>
        </w:rPr>
        <w:t>ভারতের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রাষ্ট্রপতি প্রণব মুখার্জির আমন্ত্রণে বাংলাদেশের ১০০ তরুণ আজ রোববার ভারত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সফরে যাচ্ছেন। সাত দিনের সফরে তারা ভারতের রাজধানী নয়াদিলি্ল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আগ্রা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জয়পুর (রাজস্থান) ও পশ্চিমবঙ্গের শান্তিনিকেতনসহ ১২টি দর্শনীয় স্থান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পরিদর্শন করবেন। এ সময় তারা দেশটির রাষ্ট্রপতি প্রণব মুখার্জিসহ সরকারের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কয়েকজন গুরুত্বপূর্ণ মন্ত্রীর সঙ্গে সৌজন্য সাক্ষাৎ করবেন।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br/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আজ রোববার সকাল সোয়া ১০টায় জেট এয়ারওয়েজে করে দিলি্লর উদ্দেশে ঢাকা ত্যাগ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করবে প্রতিনিধি দলটি। ভারতের যুব ও ক্রীড়া মন্ত্রণালয় এ সফরের আয়োজন করেছে।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এ উপলক্ষে গতকাল গুলশানের ইন্দিরা গান্ধী কালচারাল সেন্টারে এক অনুষ্ঠানের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আয়োজন করা হয়। অনুষ্ঠানে বাংলাদেশে নিযুক্ত ভারতের হাইকমিশনার পঙ্কজ শরণ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উপস্থিত ছিলেন। প্রতিনিধি দলকে শুভেচ্ছা জানাতে এসেছিলেন কণ্ঠসঙ্গীত শিল্পী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পার্থ বড়ুয়া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বাংলাদেশের প্রথম এভারেস্ট বিজয়ী মুসা ইব্রাহিম ও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মডেল-অভিনেত্রী বিদ্যা সিনহা মীম। ভারতীয় হাইকমিশনের ঊর্ধ্বতন কর্মকর্তারা এ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সময় উপস্থিত ছিলেন।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br/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পঙ্কজ শরণ বলেন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এই সফরে অনেক কিছু শেখা ও জানার সুযোগ রয়েছে। এর মাধ্যমে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১০০ জনের মধ্যে অন্যরকম একটি বন্ধুত্ব তৈরি হবে। সফরে তারা বিভিন্ন ধরনের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অভিজ্ঞতা অর্জন করবেন। ভারত ঘুরে তারা ভিন্ন মানুষ হয়ে দেশে ফিরবেন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এমন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আশাবাদ ব্যক্ত করেন তিনি।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br/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প্রণব মুখার্জির আগ্রহে ২০১২ সাল থেকে এ সফরের আয়োজন করে আসছে ভারত। এ নিয়ে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চতুর্থবারের মতো বাংলাদেশ থেকে প্রতিনিধি দল ভারতে যাচ্ছে। এ প্রতিনিধি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দলে রয়েছে ঢাকা বিশ্ববিদ্যালয়ের ২২ শিক্ষার্থী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বাংলাদেশ প্রকৌশল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বিশ্ববিদ্যালয়ের ছয়জন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বঙ্গবন্ধু মেডিকেল বিশ্ববিদ্যালয়ের ছয়জন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রাজশাহী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বিশ্ববিদ্যালয়ের ১২ 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ব্র্যাক বিশ্ববিদ্যালয়ের ১০ 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ইন্ডিপেন্ডেন্ট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বিশ্ববিদ্যালয়ের পাঁচজন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শান্ত-মারিয়াম ইউনিভার্সিটির চারজন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চট্টগ্রাম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বিশ্ববিদ্যালয় ও শাহজালাল বিশ্ববিদ্যালয় মিলিয়ে ১৩ জন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সাংবাদিক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বিশ্ববিদ্যালয় শিক্ষক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চিত্রশিল্পী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আম্পায়ারসহ ১৬ জন।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br/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আমন্ত্রিত প্রতিনিধি দলের সদস্যরা প্রথমে ঢাকা থেকে নয়াদিলি্ল যাবেন।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নয়াদিলি্লর কুতুব মিনার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হুমায়ুনের সমাধি ছাড়াও বেশ কয়েকটি ঐতিহাসিক স্থান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 xml:space="preserve">পরিদর্শন করবেন তারা। পরে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lastRenderedPageBreak/>
        <w:t>আগ্রায় যাবে প্রতিনিধি দলটি। সেখানে তাজমহল দেখে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তারা যাবেন জয়পুর (রাজস্থান)। সেখানে ফতেহপুর সিক্রি পরিদর্শন করে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রাজস্থানে একটি উৎসবে অংশ নেবেন তারা। জয়পুরে একদিন থেকে প্রতিনিধি দলটি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কলকাতার উদ্দেশে রওনা দেবে। ১১ অক্টোবর পর্যন্ত শান্তিনিকেতনসহ বেশ কিছু</w:t>
      </w:r>
      <w:r w:rsidRPr="001467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6732">
        <w:rPr>
          <w:rFonts w:ascii="Times New Roman" w:eastAsia="Times New Roman" w:hAnsi="Times New Roman" w:cs="Vrinda"/>
          <w:sz w:val="24"/>
          <w:szCs w:val="24"/>
          <w:cs/>
        </w:rPr>
        <w:t>দর্শনীয় স্থান পরিদর্শন করে ওইদিন রাতেই তারা ঢাকায় ফিরবেন।</w:t>
      </w:r>
    </w:p>
    <w:p w:rsidR="00146732" w:rsidRDefault="00146732"/>
    <w:sectPr w:rsidR="00146732" w:rsidSect="00737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6732"/>
    <w:rsid w:val="00146732"/>
    <w:rsid w:val="005F6C55"/>
    <w:rsid w:val="0073766E"/>
    <w:rsid w:val="0097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66E"/>
  </w:style>
  <w:style w:type="paragraph" w:styleId="Heading1">
    <w:name w:val="heading 1"/>
    <w:basedOn w:val="Normal"/>
    <w:link w:val="Heading1Char"/>
    <w:uiPriority w:val="9"/>
    <w:qFormat/>
    <w:rsid w:val="001467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7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732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732"/>
    <w:rPr>
      <w:rFonts w:ascii="Tahoma" w:hAnsi="Tahoma" w:cs="Tahoma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0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>BRACU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circulation1</dc:creator>
  <cp:keywords/>
  <dc:description/>
  <cp:lastModifiedBy>circulation1</cp:lastModifiedBy>
  <cp:revision>1</cp:revision>
  <dcterms:created xsi:type="dcterms:W3CDTF">2015-10-10T04:40:00Z</dcterms:created>
  <dcterms:modified xsi:type="dcterms:W3CDTF">2015-10-10T04:41:00Z</dcterms:modified>
</cp:coreProperties>
</file>